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BE" w:rsidRPr="00D9170E" w:rsidRDefault="000C28BE" w:rsidP="000C28BE">
      <w:pPr>
        <w:widowControl w:val="0"/>
        <w:ind w:left="4678"/>
        <w:rPr>
          <w:sz w:val="24"/>
          <w:szCs w:val="24"/>
        </w:rPr>
      </w:pPr>
      <w:r w:rsidRPr="00D9170E">
        <w:rPr>
          <w:sz w:val="24"/>
          <w:szCs w:val="24"/>
        </w:rPr>
        <w:t>УТВЕРЖДЕНО</w:t>
      </w:r>
    </w:p>
    <w:p w:rsidR="00F35DE2" w:rsidRDefault="000C28BE" w:rsidP="000C28BE">
      <w:pPr>
        <w:widowControl w:val="0"/>
        <w:ind w:left="4678"/>
        <w:rPr>
          <w:sz w:val="24"/>
          <w:szCs w:val="24"/>
        </w:rPr>
      </w:pPr>
      <w:r w:rsidRPr="00D9170E">
        <w:rPr>
          <w:sz w:val="24"/>
          <w:szCs w:val="24"/>
        </w:rPr>
        <w:t xml:space="preserve">решением годового Общего собрания </w:t>
      </w:r>
    </w:p>
    <w:p w:rsidR="00F35DE2" w:rsidRDefault="000C28BE" w:rsidP="000C28BE">
      <w:pPr>
        <w:widowControl w:val="0"/>
        <w:ind w:left="4678"/>
        <w:rPr>
          <w:sz w:val="24"/>
          <w:szCs w:val="24"/>
        </w:rPr>
      </w:pPr>
      <w:r w:rsidRPr="00D9170E">
        <w:rPr>
          <w:sz w:val="24"/>
          <w:szCs w:val="24"/>
        </w:rPr>
        <w:t>акционеров АО «</w:t>
      </w:r>
      <w:proofErr w:type="spellStart"/>
      <w:r w:rsidRPr="00D9170E">
        <w:rPr>
          <w:sz w:val="24"/>
          <w:szCs w:val="24"/>
        </w:rPr>
        <w:t>Чеченэнерго</w:t>
      </w:r>
      <w:proofErr w:type="spellEnd"/>
      <w:r w:rsidRPr="00D9170E">
        <w:rPr>
          <w:sz w:val="24"/>
          <w:szCs w:val="24"/>
        </w:rPr>
        <w:t>»</w:t>
      </w:r>
      <w:r w:rsidR="00F35DE2">
        <w:rPr>
          <w:sz w:val="24"/>
          <w:szCs w:val="24"/>
        </w:rPr>
        <w:t xml:space="preserve">  02.06.</w:t>
      </w:r>
      <w:r w:rsidR="00136A88" w:rsidRPr="00D9170E">
        <w:rPr>
          <w:sz w:val="24"/>
          <w:szCs w:val="24"/>
        </w:rPr>
        <w:t>201</w:t>
      </w:r>
      <w:r w:rsidR="00136A88">
        <w:rPr>
          <w:sz w:val="24"/>
          <w:szCs w:val="24"/>
        </w:rPr>
        <w:t>7</w:t>
      </w:r>
      <w:r w:rsidR="00136A88" w:rsidRPr="00D9170E">
        <w:rPr>
          <w:sz w:val="24"/>
          <w:szCs w:val="24"/>
        </w:rPr>
        <w:t xml:space="preserve"> </w:t>
      </w:r>
    </w:p>
    <w:p w:rsidR="000C28BE" w:rsidRPr="00D9170E" w:rsidRDefault="000C28BE" w:rsidP="000C28BE">
      <w:pPr>
        <w:widowControl w:val="0"/>
        <w:ind w:left="4678"/>
        <w:rPr>
          <w:sz w:val="24"/>
          <w:szCs w:val="24"/>
        </w:rPr>
      </w:pPr>
      <w:r w:rsidRPr="00D9170E">
        <w:rPr>
          <w:sz w:val="24"/>
          <w:szCs w:val="24"/>
        </w:rPr>
        <w:t xml:space="preserve">(Протокол от </w:t>
      </w:r>
      <w:r w:rsidR="00F35DE2">
        <w:rPr>
          <w:sz w:val="24"/>
          <w:szCs w:val="24"/>
        </w:rPr>
        <w:t>05.06.</w:t>
      </w:r>
      <w:r w:rsidRPr="00D9170E">
        <w:rPr>
          <w:sz w:val="24"/>
          <w:szCs w:val="24"/>
        </w:rPr>
        <w:t>201</w:t>
      </w:r>
      <w:r w:rsidR="00136A88">
        <w:rPr>
          <w:sz w:val="24"/>
          <w:szCs w:val="24"/>
        </w:rPr>
        <w:t>7</w:t>
      </w:r>
      <w:r w:rsidR="00F35DE2">
        <w:rPr>
          <w:sz w:val="24"/>
          <w:szCs w:val="24"/>
        </w:rPr>
        <w:t xml:space="preserve"> </w:t>
      </w:r>
      <w:r w:rsidRPr="00D9170E">
        <w:rPr>
          <w:sz w:val="24"/>
          <w:szCs w:val="24"/>
        </w:rPr>
        <w:t>№</w:t>
      </w:r>
      <w:r w:rsidR="00F35DE2">
        <w:rPr>
          <w:sz w:val="24"/>
          <w:szCs w:val="24"/>
        </w:rPr>
        <w:t>17</w:t>
      </w:r>
      <w:r w:rsidRPr="00D9170E">
        <w:rPr>
          <w:sz w:val="24"/>
          <w:szCs w:val="24"/>
        </w:rPr>
        <w:t>)</w:t>
      </w:r>
    </w:p>
    <w:p w:rsidR="00CB1527" w:rsidRPr="000C28BE" w:rsidRDefault="00CB1527" w:rsidP="000C28BE">
      <w:pPr>
        <w:pStyle w:val="a3"/>
        <w:jc w:val="both"/>
        <w:rPr>
          <w:sz w:val="28"/>
          <w:szCs w:val="28"/>
        </w:rPr>
      </w:pPr>
    </w:p>
    <w:p w:rsidR="00CB1527" w:rsidRPr="000C28BE" w:rsidRDefault="00CB1527" w:rsidP="000C28BE">
      <w:pPr>
        <w:pStyle w:val="a3"/>
        <w:jc w:val="both"/>
        <w:rPr>
          <w:sz w:val="28"/>
          <w:szCs w:val="28"/>
        </w:rPr>
      </w:pPr>
    </w:p>
    <w:p w:rsidR="00CB1527" w:rsidRPr="000C28BE" w:rsidRDefault="00CB1527" w:rsidP="000C28BE">
      <w:pPr>
        <w:pStyle w:val="a3"/>
        <w:jc w:val="both"/>
        <w:rPr>
          <w:sz w:val="28"/>
          <w:szCs w:val="28"/>
        </w:rPr>
      </w:pPr>
    </w:p>
    <w:p w:rsidR="00CB1527" w:rsidRPr="000C28BE" w:rsidRDefault="00CB1527" w:rsidP="000C28BE">
      <w:pPr>
        <w:pStyle w:val="a3"/>
        <w:jc w:val="both"/>
        <w:rPr>
          <w:sz w:val="28"/>
          <w:szCs w:val="28"/>
        </w:rPr>
      </w:pPr>
    </w:p>
    <w:p w:rsidR="00CB1527" w:rsidRPr="000C28BE" w:rsidRDefault="00CB1527" w:rsidP="000C28BE">
      <w:pPr>
        <w:pStyle w:val="a3"/>
        <w:jc w:val="both"/>
        <w:rPr>
          <w:sz w:val="28"/>
          <w:szCs w:val="28"/>
        </w:rPr>
      </w:pPr>
    </w:p>
    <w:p w:rsidR="00406B5B" w:rsidRPr="000C28BE" w:rsidRDefault="00406B5B" w:rsidP="000C28BE">
      <w:pPr>
        <w:pStyle w:val="a3"/>
        <w:jc w:val="both"/>
        <w:rPr>
          <w:sz w:val="28"/>
          <w:szCs w:val="28"/>
        </w:rPr>
      </w:pPr>
    </w:p>
    <w:p w:rsidR="00406B5B" w:rsidRPr="000C28BE" w:rsidRDefault="00406B5B" w:rsidP="000C28BE">
      <w:pPr>
        <w:pStyle w:val="a3"/>
        <w:jc w:val="both"/>
        <w:rPr>
          <w:sz w:val="28"/>
          <w:szCs w:val="28"/>
        </w:rPr>
      </w:pPr>
    </w:p>
    <w:p w:rsidR="00406B5B" w:rsidRPr="000C28BE" w:rsidRDefault="00406B5B" w:rsidP="000C28BE">
      <w:pPr>
        <w:pStyle w:val="a3"/>
        <w:jc w:val="both"/>
        <w:rPr>
          <w:sz w:val="28"/>
          <w:szCs w:val="28"/>
        </w:rPr>
      </w:pPr>
    </w:p>
    <w:p w:rsidR="00CB1527" w:rsidRPr="000C28BE" w:rsidRDefault="00CB1527" w:rsidP="000C28BE">
      <w:pPr>
        <w:pStyle w:val="a3"/>
        <w:jc w:val="both"/>
        <w:rPr>
          <w:sz w:val="28"/>
          <w:szCs w:val="28"/>
        </w:rPr>
      </w:pPr>
    </w:p>
    <w:p w:rsidR="00406B5B" w:rsidRPr="000C28BE" w:rsidRDefault="00406B5B" w:rsidP="000C28BE">
      <w:pPr>
        <w:pStyle w:val="a3"/>
        <w:jc w:val="both"/>
        <w:rPr>
          <w:sz w:val="28"/>
          <w:szCs w:val="28"/>
        </w:rPr>
      </w:pPr>
    </w:p>
    <w:p w:rsidR="00406B5B" w:rsidRPr="000C28BE" w:rsidRDefault="00406B5B" w:rsidP="000C28BE">
      <w:pPr>
        <w:pStyle w:val="a3"/>
        <w:jc w:val="both"/>
        <w:rPr>
          <w:sz w:val="28"/>
          <w:szCs w:val="28"/>
        </w:rPr>
      </w:pPr>
    </w:p>
    <w:p w:rsidR="008A4823" w:rsidRDefault="008A4823" w:rsidP="00121612">
      <w:pPr>
        <w:jc w:val="center"/>
        <w:rPr>
          <w:b/>
          <w:sz w:val="32"/>
          <w:szCs w:val="32"/>
        </w:rPr>
      </w:pPr>
      <w:r w:rsidRPr="00E07995">
        <w:rPr>
          <w:b/>
          <w:sz w:val="32"/>
          <w:szCs w:val="32"/>
        </w:rPr>
        <w:t>ПОЛОЖЕНИЕ</w:t>
      </w:r>
      <w:r w:rsidR="000C28BE">
        <w:rPr>
          <w:b/>
          <w:sz w:val="32"/>
          <w:szCs w:val="32"/>
        </w:rPr>
        <w:br/>
      </w:r>
      <w:r w:rsidRPr="00E07995">
        <w:rPr>
          <w:b/>
          <w:sz w:val="32"/>
          <w:szCs w:val="32"/>
        </w:rPr>
        <w:t>о Ревизионной комиссии</w:t>
      </w:r>
      <w:r w:rsidR="000C28BE">
        <w:rPr>
          <w:b/>
          <w:sz w:val="32"/>
          <w:szCs w:val="32"/>
        </w:rPr>
        <w:br/>
      </w:r>
      <w:r w:rsidR="00121612" w:rsidRPr="00E07995">
        <w:rPr>
          <w:b/>
          <w:sz w:val="32"/>
          <w:szCs w:val="32"/>
        </w:rPr>
        <w:t xml:space="preserve">АО </w:t>
      </w:r>
      <w:r w:rsidR="00BE6509" w:rsidRPr="00E07995">
        <w:rPr>
          <w:b/>
          <w:sz w:val="32"/>
          <w:szCs w:val="32"/>
        </w:rPr>
        <w:t>«</w:t>
      </w:r>
      <w:r w:rsidR="003F28D1" w:rsidRPr="00E07995">
        <w:rPr>
          <w:b/>
          <w:sz w:val="32"/>
          <w:szCs w:val="32"/>
        </w:rPr>
        <w:t>Чеченэнерго</w:t>
      </w:r>
      <w:r w:rsidR="00CB1527" w:rsidRPr="00E07995">
        <w:rPr>
          <w:b/>
          <w:sz w:val="32"/>
          <w:szCs w:val="32"/>
        </w:rPr>
        <w:t>»</w:t>
      </w:r>
    </w:p>
    <w:p w:rsidR="000C28BE" w:rsidRPr="00924E7B" w:rsidRDefault="000C28BE" w:rsidP="00057189">
      <w:pPr>
        <w:rPr>
          <w:spacing w:val="10"/>
          <w:sz w:val="28"/>
          <w:szCs w:val="28"/>
        </w:rPr>
      </w:pPr>
    </w:p>
    <w:p w:rsidR="000C28BE" w:rsidRDefault="000C28BE" w:rsidP="000C28BE">
      <w:pPr>
        <w:autoSpaceDE w:val="0"/>
        <w:autoSpaceDN w:val="0"/>
        <w:adjustRightInd w:val="0"/>
        <w:jc w:val="center"/>
        <w:rPr>
          <w:sz w:val="28"/>
          <w:szCs w:val="28"/>
        </w:rPr>
      </w:pPr>
      <w:r>
        <w:rPr>
          <w:sz w:val="28"/>
          <w:szCs w:val="28"/>
        </w:rPr>
        <w:t>(новая редакция)</w:t>
      </w:r>
    </w:p>
    <w:p w:rsidR="008A4823" w:rsidRPr="00E0233B" w:rsidRDefault="008A4823" w:rsidP="00057189">
      <w:pPr>
        <w:rPr>
          <w:spacing w:val="10"/>
          <w:sz w:val="28"/>
          <w:szCs w:val="28"/>
        </w:rPr>
      </w:pPr>
    </w:p>
    <w:p w:rsidR="008A4823" w:rsidRPr="00895AEF" w:rsidRDefault="008A4823" w:rsidP="00121612">
      <w:pPr>
        <w:pStyle w:val="a3"/>
        <w:jc w:val="both"/>
        <w:rPr>
          <w:sz w:val="28"/>
          <w:szCs w:val="28"/>
        </w:rPr>
      </w:pPr>
    </w:p>
    <w:p w:rsidR="008A4823" w:rsidRPr="00895AEF" w:rsidRDefault="008A4823" w:rsidP="00121612">
      <w:pPr>
        <w:pStyle w:val="a3"/>
        <w:jc w:val="both"/>
        <w:rPr>
          <w:sz w:val="28"/>
          <w:szCs w:val="28"/>
        </w:rPr>
      </w:pPr>
    </w:p>
    <w:p w:rsidR="008A4823" w:rsidRPr="00895AEF" w:rsidRDefault="008A4823" w:rsidP="00121612">
      <w:pPr>
        <w:pStyle w:val="a3"/>
        <w:jc w:val="both"/>
        <w:rPr>
          <w:sz w:val="28"/>
          <w:szCs w:val="28"/>
        </w:rPr>
      </w:pPr>
    </w:p>
    <w:p w:rsidR="008A4823" w:rsidRPr="00895AEF" w:rsidRDefault="008A4823" w:rsidP="00121612">
      <w:pPr>
        <w:pStyle w:val="a3"/>
        <w:jc w:val="both"/>
        <w:rPr>
          <w:sz w:val="28"/>
          <w:szCs w:val="28"/>
        </w:rPr>
      </w:pPr>
    </w:p>
    <w:p w:rsidR="008A4823" w:rsidRPr="00895AEF" w:rsidRDefault="008A4823" w:rsidP="00121612">
      <w:pPr>
        <w:pStyle w:val="a3"/>
        <w:jc w:val="both"/>
        <w:rPr>
          <w:sz w:val="28"/>
          <w:szCs w:val="28"/>
        </w:rPr>
      </w:pPr>
    </w:p>
    <w:p w:rsidR="008A4823" w:rsidRPr="00895AEF" w:rsidRDefault="008A4823" w:rsidP="00121612">
      <w:pPr>
        <w:pStyle w:val="a3"/>
        <w:jc w:val="both"/>
        <w:rPr>
          <w:sz w:val="28"/>
          <w:szCs w:val="28"/>
        </w:rPr>
      </w:pPr>
    </w:p>
    <w:p w:rsidR="008A4823" w:rsidRPr="00895AEF" w:rsidRDefault="008A4823" w:rsidP="00121612">
      <w:pPr>
        <w:pStyle w:val="a3"/>
        <w:jc w:val="both"/>
        <w:rPr>
          <w:sz w:val="28"/>
          <w:szCs w:val="28"/>
        </w:rPr>
      </w:pPr>
    </w:p>
    <w:p w:rsidR="008A4823" w:rsidRPr="00895AEF" w:rsidRDefault="008A4823" w:rsidP="00121612">
      <w:pPr>
        <w:pStyle w:val="a3"/>
        <w:jc w:val="both"/>
        <w:rPr>
          <w:sz w:val="28"/>
          <w:szCs w:val="28"/>
        </w:rPr>
      </w:pPr>
    </w:p>
    <w:p w:rsidR="008A4823" w:rsidRDefault="008A4823" w:rsidP="00121612">
      <w:pPr>
        <w:pStyle w:val="a3"/>
        <w:jc w:val="both"/>
        <w:rPr>
          <w:sz w:val="28"/>
          <w:szCs w:val="28"/>
        </w:rPr>
      </w:pPr>
    </w:p>
    <w:p w:rsidR="00406B5B" w:rsidRDefault="00406B5B" w:rsidP="00121612">
      <w:pPr>
        <w:pStyle w:val="a3"/>
        <w:jc w:val="both"/>
        <w:rPr>
          <w:sz w:val="28"/>
          <w:szCs w:val="28"/>
        </w:rPr>
      </w:pPr>
    </w:p>
    <w:p w:rsidR="00406B5B" w:rsidRDefault="00406B5B" w:rsidP="00121612">
      <w:pPr>
        <w:pStyle w:val="a3"/>
        <w:jc w:val="both"/>
        <w:rPr>
          <w:sz w:val="28"/>
          <w:szCs w:val="28"/>
        </w:rPr>
      </w:pPr>
    </w:p>
    <w:p w:rsidR="00406B5B" w:rsidRDefault="00406B5B" w:rsidP="00121612">
      <w:pPr>
        <w:pStyle w:val="a3"/>
        <w:jc w:val="both"/>
        <w:rPr>
          <w:sz w:val="28"/>
          <w:szCs w:val="28"/>
        </w:rPr>
      </w:pPr>
    </w:p>
    <w:p w:rsidR="00406B5B" w:rsidRDefault="00406B5B" w:rsidP="00121612">
      <w:pPr>
        <w:pStyle w:val="a3"/>
        <w:jc w:val="both"/>
        <w:rPr>
          <w:sz w:val="28"/>
          <w:szCs w:val="28"/>
        </w:rPr>
      </w:pPr>
    </w:p>
    <w:p w:rsidR="00406B5B" w:rsidRDefault="00406B5B" w:rsidP="00121612">
      <w:pPr>
        <w:pStyle w:val="a3"/>
        <w:jc w:val="both"/>
        <w:rPr>
          <w:sz w:val="28"/>
          <w:szCs w:val="28"/>
        </w:rPr>
      </w:pPr>
    </w:p>
    <w:p w:rsidR="00406B5B" w:rsidRDefault="00406B5B" w:rsidP="00121612">
      <w:pPr>
        <w:pStyle w:val="a3"/>
        <w:jc w:val="both"/>
        <w:rPr>
          <w:sz w:val="28"/>
          <w:szCs w:val="28"/>
        </w:rPr>
      </w:pPr>
    </w:p>
    <w:p w:rsidR="00406B5B" w:rsidRDefault="00406B5B" w:rsidP="00121612">
      <w:pPr>
        <w:pStyle w:val="a3"/>
        <w:jc w:val="both"/>
        <w:rPr>
          <w:sz w:val="28"/>
          <w:szCs w:val="28"/>
        </w:rPr>
      </w:pPr>
    </w:p>
    <w:p w:rsidR="00406B5B" w:rsidRDefault="00406B5B" w:rsidP="00121612">
      <w:pPr>
        <w:pStyle w:val="a3"/>
        <w:jc w:val="both"/>
        <w:rPr>
          <w:sz w:val="28"/>
          <w:szCs w:val="28"/>
        </w:rPr>
      </w:pPr>
    </w:p>
    <w:p w:rsidR="00406B5B" w:rsidRDefault="00406B5B" w:rsidP="00121612">
      <w:pPr>
        <w:pStyle w:val="a3"/>
        <w:jc w:val="both"/>
        <w:rPr>
          <w:sz w:val="28"/>
          <w:szCs w:val="28"/>
        </w:rPr>
      </w:pPr>
    </w:p>
    <w:p w:rsidR="00406B5B" w:rsidRPr="00895AEF" w:rsidRDefault="00406B5B" w:rsidP="00121612">
      <w:pPr>
        <w:pStyle w:val="a3"/>
        <w:jc w:val="both"/>
        <w:rPr>
          <w:sz w:val="28"/>
          <w:szCs w:val="28"/>
        </w:rPr>
      </w:pPr>
    </w:p>
    <w:p w:rsidR="000C28BE" w:rsidRDefault="00E0233B" w:rsidP="000C28BE">
      <w:pPr>
        <w:pStyle w:val="a3"/>
        <w:jc w:val="center"/>
        <w:rPr>
          <w:sz w:val="28"/>
          <w:szCs w:val="28"/>
        </w:rPr>
      </w:pPr>
      <w:r>
        <w:rPr>
          <w:sz w:val="28"/>
          <w:szCs w:val="28"/>
        </w:rPr>
        <w:t xml:space="preserve">г. </w:t>
      </w:r>
      <w:r w:rsidR="000B42D4">
        <w:rPr>
          <w:sz w:val="28"/>
          <w:szCs w:val="28"/>
        </w:rPr>
        <w:t>Грозный</w:t>
      </w:r>
      <w:r w:rsidR="000C28BE">
        <w:rPr>
          <w:sz w:val="28"/>
          <w:szCs w:val="28"/>
        </w:rPr>
        <w:t xml:space="preserve">, </w:t>
      </w:r>
      <w:r w:rsidR="00BE6509" w:rsidRPr="00895AEF">
        <w:rPr>
          <w:sz w:val="28"/>
          <w:szCs w:val="28"/>
        </w:rPr>
        <w:t>20</w:t>
      </w:r>
      <w:r w:rsidR="009963C4">
        <w:rPr>
          <w:sz w:val="28"/>
          <w:szCs w:val="28"/>
        </w:rPr>
        <w:t>1</w:t>
      </w:r>
      <w:r w:rsidR="00136A88">
        <w:rPr>
          <w:sz w:val="28"/>
          <w:szCs w:val="28"/>
        </w:rPr>
        <w:t>7</w:t>
      </w:r>
      <w:r w:rsidR="008A4823" w:rsidRPr="00895AEF">
        <w:rPr>
          <w:sz w:val="28"/>
          <w:szCs w:val="28"/>
        </w:rPr>
        <w:br w:type="page"/>
      </w:r>
      <w:r w:rsidR="000C28BE" w:rsidRPr="00CB5428">
        <w:rPr>
          <w:sz w:val="28"/>
          <w:szCs w:val="28"/>
        </w:rPr>
        <w:lastRenderedPageBreak/>
        <w:t>Содержание</w:t>
      </w:r>
    </w:p>
    <w:sdt>
      <w:sdtPr>
        <w:rPr>
          <w:rFonts w:ascii="Times New Roman" w:eastAsia="Times New Roman" w:hAnsi="Times New Roman" w:cs="Times New Roman"/>
          <w:b w:val="0"/>
          <w:bCs w:val="0"/>
          <w:color w:val="auto"/>
          <w:sz w:val="26"/>
          <w:szCs w:val="26"/>
        </w:rPr>
        <w:id w:val="1012961444"/>
        <w:docPartObj>
          <w:docPartGallery w:val="Table of Contents"/>
          <w:docPartUnique/>
        </w:docPartObj>
      </w:sdtPr>
      <w:sdtEndPr>
        <w:rPr>
          <w:sz w:val="20"/>
          <w:szCs w:val="20"/>
        </w:rPr>
      </w:sdtEndPr>
      <w:sdtContent>
        <w:p w:rsidR="000C28BE" w:rsidRPr="00791F05" w:rsidRDefault="000C28BE" w:rsidP="000C28BE">
          <w:pPr>
            <w:pStyle w:val="af7"/>
            <w:spacing w:before="0" w:line="240" w:lineRule="auto"/>
            <w:rPr>
              <w:rFonts w:ascii="Times New Roman" w:hAnsi="Times New Roman" w:cs="Times New Roman"/>
              <w:sz w:val="26"/>
              <w:szCs w:val="26"/>
            </w:rPr>
          </w:pPr>
        </w:p>
        <w:p w:rsidR="000C28BE" w:rsidRPr="00791F05" w:rsidRDefault="000C28BE" w:rsidP="000C28BE">
          <w:pPr>
            <w:pStyle w:val="22"/>
            <w:tabs>
              <w:tab w:val="left" w:pos="660"/>
              <w:tab w:val="right" w:leader="dot" w:pos="9820"/>
            </w:tabs>
            <w:spacing w:after="0"/>
            <w:rPr>
              <w:rFonts w:asciiTheme="minorHAnsi" w:eastAsiaTheme="minorEastAsia" w:hAnsiTheme="minorHAnsi" w:cstheme="minorBidi"/>
              <w:noProof/>
              <w:sz w:val="28"/>
              <w:szCs w:val="28"/>
            </w:rPr>
          </w:pPr>
          <w:r w:rsidRPr="00791F05">
            <w:rPr>
              <w:sz w:val="28"/>
              <w:szCs w:val="28"/>
            </w:rPr>
            <w:fldChar w:fldCharType="begin"/>
          </w:r>
          <w:r w:rsidRPr="00791F05">
            <w:rPr>
              <w:sz w:val="28"/>
              <w:szCs w:val="28"/>
            </w:rPr>
            <w:instrText xml:space="preserve"> TOC \o "1-3" \h \z \u </w:instrText>
          </w:r>
          <w:r w:rsidRPr="00791F05">
            <w:rPr>
              <w:sz w:val="28"/>
              <w:szCs w:val="28"/>
            </w:rPr>
            <w:fldChar w:fldCharType="separate"/>
          </w:r>
          <w:hyperlink w:anchor="_Toc422214325" w:history="1">
            <w:r w:rsidRPr="00791F05">
              <w:rPr>
                <w:rStyle w:val="af8"/>
                <w:rFonts w:eastAsiaTheme="majorEastAsia"/>
                <w:bCs/>
                <w:noProof/>
                <w:sz w:val="28"/>
                <w:szCs w:val="28"/>
                <w:lang w:eastAsia="en-US"/>
              </w:rPr>
              <w:t>1.</w:t>
            </w:r>
            <w:r w:rsidRPr="00791F05">
              <w:rPr>
                <w:rFonts w:asciiTheme="minorHAnsi" w:eastAsiaTheme="minorEastAsia" w:hAnsiTheme="minorHAnsi" w:cstheme="minorBidi"/>
                <w:noProof/>
                <w:sz w:val="28"/>
                <w:szCs w:val="28"/>
              </w:rPr>
              <w:tab/>
            </w:r>
            <w:r w:rsidRPr="00791F05">
              <w:rPr>
                <w:rStyle w:val="af8"/>
                <w:rFonts w:eastAsiaTheme="majorEastAsia"/>
                <w:bCs/>
                <w:noProof/>
                <w:sz w:val="28"/>
                <w:szCs w:val="28"/>
                <w:lang w:eastAsia="en-US"/>
              </w:rPr>
              <w:t>Общие положения</w:t>
            </w:r>
            <w:r w:rsidRPr="00791F05">
              <w:rPr>
                <w:noProof/>
                <w:webHidden/>
                <w:sz w:val="28"/>
                <w:szCs w:val="28"/>
              </w:rPr>
              <w:tab/>
            </w:r>
            <w:r w:rsidRPr="00791F05">
              <w:rPr>
                <w:noProof/>
                <w:webHidden/>
                <w:sz w:val="28"/>
                <w:szCs w:val="28"/>
              </w:rPr>
              <w:fldChar w:fldCharType="begin"/>
            </w:r>
            <w:r w:rsidRPr="00791F05">
              <w:rPr>
                <w:noProof/>
                <w:webHidden/>
                <w:sz w:val="28"/>
                <w:szCs w:val="28"/>
              </w:rPr>
              <w:instrText xml:space="preserve"> PAGEREF _Toc422214325 \h </w:instrText>
            </w:r>
            <w:r w:rsidRPr="00791F05">
              <w:rPr>
                <w:noProof/>
                <w:webHidden/>
                <w:sz w:val="28"/>
                <w:szCs w:val="28"/>
              </w:rPr>
            </w:r>
            <w:r w:rsidRPr="00791F05">
              <w:rPr>
                <w:noProof/>
                <w:webHidden/>
                <w:sz w:val="28"/>
                <w:szCs w:val="28"/>
              </w:rPr>
              <w:fldChar w:fldCharType="separate"/>
            </w:r>
            <w:r w:rsidR="00771A1E">
              <w:rPr>
                <w:noProof/>
                <w:webHidden/>
                <w:sz w:val="28"/>
                <w:szCs w:val="28"/>
              </w:rPr>
              <w:t>3</w:t>
            </w:r>
            <w:r w:rsidRPr="00791F05">
              <w:rPr>
                <w:noProof/>
                <w:webHidden/>
                <w:sz w:val="28"/>
                <w:szCs w:val="28"/>
              </w:rPr>
              <w:fldChar w:fldCharType="end"/>
            </w:r>
          </w:hyperlink>
        </w:p>
        <w:p w:rsidR="000C28BE" w:rsidRPr="00791F05" w:rsidRDefault="00E559D4" w:rsidP="000C28BE">
          <w:pPr>
            <w:pStyle w:val="22"/>
            <w:tabs>
              <w:tab w:val="left" w:pos="660"/>
              <w:tab w:val="right" w:leader="dot" w:pos="9820"/>
            </w:tabs>
            <w:spacing w:after="0"/>
            <w:rPr>
              <w:rFonts w:asciiTheme="minorHAnsi" w:eastAsiaTheme="minorEastAsia" w:hAnsiTheme="minorHAnsi" w:cstheme="minorBidi"/>
              <w:noProof/>
              <w:sz w:val="28"/>
              <w:szCs w:val="28"/>
            </w:rPr>
          </w:pPr>
          <w:hyperlink w:anchor="_Toc422214326" w:history="1">
            <w:r w:rsidR="000C28BE" w:rsidRPr="00791F05">
              <w:rPr>
                <w:rStyle w:val="af8"/>
                <w:rFonts w:eastAsiaTheme="majorEastAsia"/>
                <w:bCs/>
                <w:noProof/>
                <w:sz w:val="28"/>
                <w:szCs w:val="28"/>
                <w:lang w:eastAsia="en-US"/>
              </w:rPr>
              <w:t>2.</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Задачи Ревизионной комиссии Общества</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_Toc422214326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3</w:t>
            </w:r>
            <w:r w:rsidR="000C28BE" w:rsidRPr="00791F05">
              <w:rPr>
                <w:noProof/>
                <w:webHidden/>
                <w:sz w:val="28"/>
                <w:szCs w:val="28"/>
              </w:rPr>
              <w:fldChar w:fldCharType="end"/>
            </w:r>
          </w:hyperlink>
        </w:p>
        <w:p w:rsidR="000C28BE" w:rsidRPr="00791F05" w:rsidRDefault="00E559D4" w:rsidP="000C28BE">
          <w:pPr>
            <w:pStyle w:val="22"/>
            <w:tabs>
              <w:tab w:val="left" w:pos="660"/>
              <w:tab w:val="right" w:leader="dot" w:pos="9820"/>
            </w:tabs>
            <w:spacing w:after="0"/>
            <w:rPr>
              <w:rFonts w:asciiTheme="minorHAnsi" w:eastAsiaTheme="minorEastAsia" w:hAnsiTheme="minorHAnsi" w:cstheme="minorBidi"/>
              <w:noProof/>
              <w:sz w:val="28"/>
              <w:szCs w:val="28"/>
            </w:rPr>
          </w:pPr>
          <w:hyperlink w:anchor="_Toc422214327" w:history="1">
            <w:r w:rsidR="000C28BE" w:rsidRPr="00791F05">
              <w:rPr>
                <w:rStyle w:val="af8"/>
                <w:rFonts w:eastAsiaTheme="majorEastAsia"/>
                <w:bCs/>
                <w:noProof/>
                <w:sz w:val="28"/>
                <w:szCs w:val="28"/>
                <w:lang w:eastAsia="en-US"/>
              </w:rPr>
              <w:t>3.</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Порядок избрания, состав и сроки полномочий  Ревизионной комиссии Общества</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_Toc422214327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4</w:t>
            </w:r>
            <w:r w:rsidR="000C28BE" w:rsidRPr="00791F05">
              <w:rPr>
                <w:noProof/>
                <w:webHidden/>
                <w:sz w:val="28"/>
                <w:szCs w:val="28"/>
              </w:rPr>
              <w:fldChar w:fldCharType="end"/>
            </w:r>
          </w:hyperlink>
        </w:p>
        <w:p w:rsidR="000C28BE" w:rsidRPr="00791F05" w:rsidRDefault="00E559D4" w:rsidP="000C28BE">
          <w:pPr>
            <w:pStyle w:val="22"/>
            <w:tabs>
              <w:tab w:val="left" w:pos="660"/>
              <w:tab w:val="right" w:leader="dot" w:pos="9820"/>
            </w:tabs>
            <w:spacing w:after="0"/>
            <w:rPr>
              <w:rFonts w:asciiTheme="minorHAnsi" w:eastAsiaTheme="minorEastAsia" w:hAnsiTheme="minorHAnsi" w:cstheme="minorBidi"/>
              <w:noProof/>
              <w:sz w:val="28"/>
              <w:szCs w:val="28"/>
            </w:rPr>
          </w:pPr>
          <w:hyperlink w:anchor="_Toc422214328" w:history="1">
            <w:r w:rsidR="000C28BE" w:rsidRPr="00791F05">
              <w:rPr>
                <w:rStyle w:val="af8"/>
                <w:rFonts w:eastAsiaTheme="majorEastAsia"/>
                <w:bCs/>
                <w:noProof/>
                <w:sz w:val="28"/>
                <w:szCs w:val="28"/>
                <w:lang w:eastAsia="en-US"/>
              </w:rPr>
              <w:t>4.</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 xml:space="preserve">Председатель и </w:t>
            </w:r>
            <w:r w:rsidR="00D04794">
              <w:rPr>
                <w:rStyle w:val="af8"/>
                <w:rFonts w:eastAsiaTheme="majorEastAsia"/>
                <w:bCs/>
                <w:noProof/>
                <w:sz w:val="28"/>
                <w:szCs w:val="28"/>
                <w:lang w:eastAsia="en-US"/>
              </w:rPr>
              <w:t>с</w:t>
            </w:r>
            <w:r w:rsidR="000C28BE" w:rsidRPr="00791F05">
              <w:rPr>
                <w:rStyle w:val="af8"/>
                <w:rFonts w:eastAsiaTheme="majorEastAsia"/>
                <w:bCs/>
                <w:noProof/>
                <w:sz w:val="28"/>
                <w:szCs w:val="28"/>
                <w:lang w:eastAsia="en-US"/>
              </w:rPr>
              <w:t>екретарь Ревизионной комиссии Общества</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_Toc422214328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5</w:t>
            </w:r>
            <w:r w:rsidR="000C28BE" w:rsidRPr="00791F05">
              <w:rPr>
                <w:noProof/>
                <w:webHidden/>
                <w:sz w:val="28"/>
                <w:szCs w:val="28"/>
              </w:rPr>
              <w:fldChar w:fldCharType="end"/>
            </w:r>
          </w:hyperlink>
        </w:p>
        <w:p w:rsidR="000C28BE" w:rsidRPr="00791F05" w:rsidRDefault="00E559D4" w:rsidP="000C28BE">
          <w:pPr>
            <w:pStyle w:val="22"/>
            <w:tabs>
              <w:tab w:val="left" w:pos="660"/>
              <w:tab w:val="right" w:leader="dot" w:pos="9820"/>
            </w:tabs>
            <w:spacing w:after="0"/>
            <w:rPr>
              <w:rFonts w:asciiTheme="minorHAnsi" w:eastAsiaTheme="minorEastAsia" w:hAnsiTheme="minorHAnsi" w:cstheme="minorBidi"/>
              <w:noProof/>
              <w:sz w:val="28"/>
              <w:szCs w:val="28"/>
            </w:rPr>
          </w:pPr>
          <w:hyperlink w:anchor="_Toc422214329" w:history="1">
            <w:r w:rsidR="000C28BE" w:rsidRPr="00791F05">
              <w:rPr>
                <w:rStyle w:val="af8"/>
                <w:rFonts w:eastAsiaTheme="majorEastAsia"/>
                <w:bCs/>
                <w:noProof/>
                <w:sz w:val="28"/>
                <w:szCs w:val="28"/>
                <w:lang w:eastAsia="en-US"/>
              </w:rPr>
              <w:t>5.</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Права и обязанности Ревизионной комиссии Общества</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_Toc422214329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6</w:t>
            </w:r>
            <w:r w:rsidR="000C28BE" w:rsidRPr="00791F05">
              <w:rPr>
                <w:noProof/>
                <w:webHidden/>
                <w:sz w:val="28"/>
                <w:szCs w:val="28"/>
              </w:rPr>
              <w:fldChar w:fldCharType="end"/>
            </w:r>
          </w:hyperlink>
        </w:p>
        <w:p w:rsidR="000C28BE" w:rsidRPr="00791F05" w:rsidRDefault="00E559D4" w:rsidP="000C28BE">
          <w:pPr>
            <w:pStyle w:val="22"/>
            <w:tabs>
              <w:tab w:val="left" w:pos="660"/>
              <w:tab w:val="right" w:leader="dot" w:pos="9820"/>
            </w:tabs>
            <w:spacing w:after="0"/>
            <w:rPr>
              <w:rFonts w:asciiTheme="minorHAnsi" w:eastAsiaTheme="minorEastAsia" w:hAnsiTheme="minorHAnsi" w:cstheme="minorBidi"/>
              <w:noProof/>
              <w:sz w:val="28"/>
              <w:szCs w:val="28"/>
            </w:rPr>
          </w:pPr>
          <w:hyperlink w:anchor="_Toc422214330" w:history="1">
            <w:r w:rsidR="000C28BE" w:rsidRPr="00791F05">
              <w:rPr>
                <w:rStyle w:val="af8"/>
                <w:rFonts w:eastAsiaTheme="majorEastAsia"/>
                <w:bCs/>
                <w:noProof/>
                <w:sz w:val="28"/>
                <w:szCs w:val="28"/>
                <w:lang w:eastAsia="en-US"/>
              </w:rPr>
              <w:t>6.</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Права и обязанности Общества</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_Toc422214330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8</w:t>
            </w:r>
            <w:r w:rsidR="000C28BE" w:rsidRPr="00791F05">
              <w:rPr>
                <w:noProof/>
                <w:webHidden/>
                <w:sz w:val="28"/>
                <w:szCs w:val="28"/>
              </w:rPr>
              <w:fldChar w:fldCharType="end"/>
            </w:r>
          </w:hyperlink>
        </w:p>
        <w:p w:rsidR="000C28BE" w:rsidRPr="00791F05" w:rsidRDefault="00E559D4" w:rsidP="000C28BE">
          <w:pPr>
            <w:pStyle w:val="22"/>
            <w:tabs>
              <w:tab w:val="left" w:pos="660"/>
              <w:tab w:val="right" w:leader="dot" w:pos="9820"/>
            </w:tabs>
            <w:spacing w:after="0"/>
            <w:rPr>
              <w:rFonts w:asciiTheme="minorHAnsi" w:eastAsiaTheme="minorEastAsia" w:hAnsiTheme="minorHAnsi" w:cstheme="minorBidi"/>
              <w:noProof/>
              <w:sz w:val="28"/>
              <w:szCs w:val="28"/>
            </w:rPr>
          </w:pPr>
          <w:hyperlink w:anchor="_Toc422214331" w:history="1">
            <w:r w:rsidR="000C28BE" w:rsidRPr="00791F05">
              <w:rPr>
                <w:rStyle w:val="af8"/>
                <w:rFonts w:eastAsiaTheme="majorEastAsia"/>
                <w:bCs/>
                <w:noProof/>
                <w:sz w:val="28"/>
                <w:szCs w:val="28"/>
                <w:lang w:eastAsia="en-US"/>
              </w:rPr>
              <w:t>7.</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Организация работы Ревизионной комиссии Общества</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_Toc422214331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9</w:t>
            </w:r>
            <w:r w:rsidR="000C28BE" w:rsidRPr="00791F05">
              <w:rPr>
                <w:noProof/>
                <w:webHidden/>
                <w:sz w:val="28"/>
                <w:szCs w:val="28"/>
              </w:rPr>
              <w:fldChar w:fldCharType="end"/>
            </w:r>
          </w:hyperlink>
        </w:p>
        <w:p w:rsidR="000C28BE" w:rsidRPr="00791F05" w:rsidRDefault="00E559D4" w:rsidP="000C28BE">
          <w:pPr>
            <w:pStyle w:val="22"/>
            <w:tabs>
              <w:tab w:val="left" w:pos="660"/>
              <w:tab w:val="right" w:leader="dot" w:pos="9820"/>
            </w:tabs>
            <w:spacing w:after="0"/>
            <w:rPr>
              <w:rFonts w:asciiTheme="minorHAnsi" w:eastAsiaTheme="minorEastAsia" w:hAnsiTheme="minorHAnsi" w:cstheme="minorBidi"/>
              <w:noProof/>
              <w:sz w:val="28"/>
              <w:szCs w:val="28"/>
            </w:rPr>
          </w:pPr>
          <w:hyperlink w:anchor="_Toc422214332" w:history="1">
            <w:r w:rsidR="000C28BE" w:rsidRPr="00791F05">
              <w:rPr>
                <w:rStyle w:val="af8"/>
                <w:rFonts w:eastAsiaTheme="majorEastAsia"/>
                <w:bCs/>
                <w:noProof/>
                <w:sz w:val="28"/>
                <w:szCs w:val="28"/>
                <w:lang w:eastAsia="en-US"/>
              </w:rPr>
              <w:t>8.</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Порядок организации и проведения заседаний  Ревизионной комиссии Общества</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_Toc422214332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10</w:t>
            </w:r>
            <w:r w:rsidR="000C28BE" w:rsidRPr="00791F05">
              <w:rPr>
                <w:noProof/>
                <w:webHidden/>
                <w:sz w:val="28"/>
                <w:szCs w:val="28"/>
              </w:rPr>
              <w:fldChar w:fldCharType="end"/>
            </w:r>
          </w:hyperlink>
        </w:p>
        <w:p w:rsidR="000C28BE" w:rsidRPr="00791F05" w:rsidRDefault="00E559D4" w:rsidP="000C28BE">
          <w:pPr>
            <w:pStyle w:val="22"/>
            <w:tabs>
              <w:tab w:val="left" w:pos="660"/>
              <w:tab w:val="right" w:leader="dot" w:pos="9820"/>
            </w:tabs>
            <w:spacing w:after="0"/>
            <w:rPr>
              <w:rFonts w:asciiTheme="minorHAnsi" w:eastAsiaTheme="minorEastAsia" w:hAnsiTheme="minorHAnsi" w:cstheme="minorBidi"/>
              <w:noProof/>
              <w:sz w:val="28"/>
              <w:szCs w:val="28"/>
            </w:rPr>
          </w:pPr>
          <w:hyperlink w:anchor="_Toc422214333" w:history="1">
            <w:r w:rsidR="000C28BE" w:rsidRPr="00791F05">
              <w:rPr>
                <w:rStyle w:val="af8"/>
                <w:rFonts w:eastAsiaTheme="majorEastAsia"/>
                <w:bCs/>
                <w:noProof/>
                <w:sz w:val="28"/>
                <w:szCs w:val="28"/>
                <w:lang w:eastAsia="en-US"/>
              </w:rPr>
              <w:t>9.</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Порядок проведения ревизионных проверок</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_Toc422214333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15</w:t>
            </w:r>
            <w:r w:rsidR="000C28BE" w:rsidRPr="00791F05">
              <w:rPr>
                <w:noProof/>
                <w:webHidden/>
                <w:sz w:val="28"/>
                <w:szCs w:val="28"/>
              </w:rPr>
              <w:fldChar w:fldCharType="end"/>
            </w:r>
          </w:hyperlink>
        </w:p>
        <w:p w:rsidR="000C28BE" w:rsidRPr="00791F05" w:rsidRDefault="00E559D4" w:rsidP="000C28BE">
          <w:pPr>
            <w:pStyle w:val="22"/>
            <w:tabs>
              <w:tab w:val="left" w:pos="880"/>
              <w:tab w:val="right" w:leader="dot" w:pos="9820"/>
            </w:tabs>
            <w:spacing w:after="0"/>
            <w:rPr>
              <w:rFonts w:asciiTheme="minorHAnsi" w:eastAsiaTheme="minorEastAsia" w:hAnsiTheme="minorHAnsi" w:cstheme="minorBidi"/>
              <w:noProof/>
              <w:sz w:val="28"/>
              <w:szCs w:val="28"/>
            </w:rPr>
          </w:pPr>
          <w:hyperlink w:anchor="_Toc422214334" w:history="1">
            <w:r w:rsidR="000C28BE" w:rsidRPr="00791F05">
              <w:rPr>
                <w:rStyle w:val="af8"/>
                <w:rFonts w:eastAsiaTheme="majorEastAsia"/>
                <w:bCs/>
                <w:noProof/>
                <w:sz w:val="28"/>
                <w:szCs w:val="28"/>
                <w:lang w:eastAsia="en-US"/>
              </w:rPr>
              <w:t>10.</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Привлечение к проверкам экспертов</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_Toc422214334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16</w:t>
            </w:r>
            <w:r w:rsidR="000C28BE" w:rsidRPr="00791F05">
              <w:rPr>
                <w:noProof/>
                <w:webHidden/>
                <w:sz w:val="28"/>
                <w:szCs w:val="28"/>
              </w:rPr>
              <w:fldChar w:fldCharType="end"/>
            </w:r>
          </w:hyperlink>
        </w:p>
        <w:p w:rsidR="000C28BE" w:rsidRPr="00791F05" w:rsidRDefault="00E559D4" w:rsidP="000C28BE">
          <w:pPr>
            <w:pStyle w:val="22"/>
            <w:tabs>
              <w:tab w:val="left" w:pos="880"/>
              <w:tab w:val="right" w:leader="dot" w:pos="9820"/>
            </w:tabs>
            <w:spacing w:after="0"/>
            <w:rPr>
              <w:rFonts w:asciiTheme="minorHAnsi" w:eastAsiaTheme="minorEastAsia" w:hAnsiTheme="minorHAnsi" w:cstheme="minorBidi"/>
              <w:noProof/>
              <w:sz w:val="28"/>
              <w:szCs w:val="28"/>
            </w:rPr>
          </w:pPr>
          <w:hyperlink w:anchor="_Toc422214335" w:history="1">
            <w:r w:rsidR="000C28BE" w:rsidRPr="00791F05">
              <w:rPr>
                <w:rStyle w:val="af8"/>
                <w:rFonts w:eastAsiaTheme="majorEastAsia"/>
                <w:bCs/>
                <w:noProof/>
                <w:sz w:val="28"/>
                <w:szCs w:val="28"/>
                <w:lang w:eastAsia="en-US"/>
              </w:rPr>
              <w:t>11.</w:t>
            </w:r>
            <w:r w:rsidR="000C28BE" w:rsidRPr="00791F05">
              <w:rPr>
                <w:rFonts w:asciiTheme="minorHAnsi" w:eastAsiaTheme="minorEastAsia" w:hAnsiTheme="minorHAnsi" w:cstheme="minorBidi"/>
                <w:noProof/>
                <w:sz w:val="28"/>
                <w:szCs w:val="28"/>
              </w:rPr>
              <w:tab/>
            </w:r>
            <w:r w:rsidR="000C28BE" w:rsidRPr="00791F05">
              <w:rPr>
                <w:rStyle w:val="af8"/>
                <w:rFonts w:eastAsiaTheme="majorEastAsia"/>
                <w:bCs/>
                <w:noProof/>
                <w:sz w:val="28"/>
                <w:szCs w:val="28"/>
                <w:lang w:eastAsia="en-US"/>
              </w:rPr>
              <w:t>Документы, формируемые по итогам проверки  Ревизионной комиссии Общества</w:t>
            </w:r>
            <w:r w:rsidR="000C28BE" w:rsidRPr="00791F05">
              <w:rPr>
                <w:noProof/>
                <w:webHidden/>
                <w:sz w:val="28"/>
                <w:szCs w:val="28"/>
              </w:rPr>
              <w:tab/>
            </w:r>
            <w:r w:rsidR="000C28BE" w:rsidRPr="00791F05">
              <w:rPr>
                <w:noProof/>
                <w:webHidden/>
                <w:sz w:val="28"/>
                <w:szCs w:val="28"/>
              </w:rPr>
              <w:fldChar w:fldCharType="begin"/>
            </w:r>
            <w:r w:rsidR="000C28BE" w:rsidRPr="00791F05">
              <w:rPr>
                <w:noProof/>
                <w:webHidden/>
                <w:sz w:val="28"/>
                <w:szCs w:val="28"/>
              </w:rPr>
              <w:instrText xml:space="preserve"> PAGEREF _Toc422214335 \h </w:instrText>
            </w:r>
            <w:r w:rsidR="000C28BE" w:rsidRPr="00791F05">
              <w:rPr>
                <w:noProof/>
                <w:webHidden/>
                <w:sz w:val="28"/>
                <w:szCs w:val="28"/>
              </w:rPr>
            </w:r>
            <w:r w:rsidR="000C28BE" w:rsidRPr="00791F05">
              <w:rPr>
                <w:noProof/>
                <w:webHidden/>
                <w:sz w:val="28"/>
                <w:szCs w:val="28"/>
              </w:rPr>
              <w:fldChar w:fldCharType="separate"/>
            </w:r>
            <w:r w:rsidR="00771A1E">
              <w:rPr>
                <w:noProof/>
                <w:webHidden/>
                <w:sz w:val="28"/>
                <w:szCs w:val="28"/>
              </w:rPr>
              <w:t>17</w:t>
            </w:r>
            <w:r w:rsidR="000C28BE" w:rsidRPr="00791F05">
              <w:rPr>
                <w:noProof/>
                <w:webHidden/>
                <w:sz w:val="28"/>
                <w:szCs w:val="28"/>
              </w:rPr>
              <w:fldChar w:fldCharType="end"/>
            </w:r>
          </w:hyperlink>
        </w:p>
        <w:p w:rsidR="000C28BE" w:rsidRDefault="000C28BE" w:rsidP="000C28BE">
          <w:r w:rsidRPr="00791F05">
            <w:rPr>
              <w:b/>
              <w:bCs/>
              <w:sz w:val="28"/>
              <w:szCs w:val="28"/>
            </w:rPr>
            <w:fldChar w:fldCharType="end"/>
          </w:r>
        </w:p>
      </w:sdtContent>
    </w:sdt>
    <w:p w:rsidR="000C28BE" w:rsidRDefault="000C28BE" w:rsidP="000C28BE">
      <w:pPr>
        <w:rPr>
          <w:sz w:val="28"/>
          <w:szCs w:val="28"/>
        </w:rPr>
      </w:pPr>
      <w:r>
        <w:rPr>
          <w:sz w:val="28"/>
          <w:szCs w:val="28"/>
        </w:rPr>
        <w:br w:type="page"/>
      </w:r>
    </w:p>
    <w:p w:rsidR="000C28BE" w:rsidRPr="00CB5428" w:rsidRDefault="000C28BE"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0" w:name="_Toc422214325"/>
      <w:r w:rsidRPr="00CB5428">
        <w:rPr>
          <w:rFonts w:eastAsiaTheme="majorEastAsia"/>
          <w:b w:val="0"/>
          <w:bCs/>
          <w:spacing w:val="0"/>
          <w:sz w:val="28"/>
          <w:szCs w:val="28"/>
          <w:lang w:eastAsia="en-US"/>
        </w:rPr>
        <w:lastRenderedPageBreak/>
        <w:t>Общие положения</w:t>
      </w:r>
      <w:bookmarkEnd w:id="0"/>
    </w:p>
    <w:p w:rsidR="000C28BE" w:rsidRPr="00113810" w:rsidRDefault="000C28BE" w:rsidP="000C28BE">
      <w:pPr>
        <w:pStyle w:val="a3"/>
        <w:rPr>
          <w:spacing w:val="-2"/>
          <w:sz w:val="28"/>
          <w:szCs w:val="28"/>
        </w:rPr>
      </w:pPr>
    </w:p>
    <w:p w:rsidR="000C28BE" w:rsidRPr="00113810" w:rsidRDefault="000C28BE" w:rsidP="002F6464">
      <w:pPr>
        <w:numPr>
          <w:ilvl w:val="1"/>
          <w:numId w:val="1"/>
        </w:numPr>
        <w:tabs>
          <w:tab w:val="clear" w:pos="1571"/>
          <w:tab w:val="left" w:pos="1276"/>
        </w:tabs>
        <w:ind w:firstLine="709"/>
        <w:jc w:val="both"/>
        <w:rPr>
          <w:spacing w:val="-2"/>
          <w:sz w:val="28"/>
          <w:szCs w:val="28"/>
        </w:rPr>
      </w:pPr>
      <w:r w:rsidRPr="00113810">
        <w:rPr>
          <w:spacing w:val="-2"/>
          <w:sz w:val="28"/>
          <w:szCs w:val="28"/>
        </w:rPr>
        <w:t>Настоящее Положение о Ревизионной комиссии Акционерного общества «</w:t>
      </w:r>
      <w:r>
        <w:rPr>
          <w:spacing w:val="-2"/>
          <w:sz w:val="28"/>
          <w:szCs w:val="28"/>
        </w:rPr>
        <w:t>Чеченэнерго</w:t>
      </w:r>
      <w:r w:rsidRPr="00113810">
        <w:rPr>
          <w:spacing w:val="-2"/>
          <w:sz w:val="28"/>
          <w:szCs w:val="28"/>
        </w:rPr>
        <w:t>» (далее – Положение), является внутренним документом АО «</w:t>
      </w:r>
      <w:r w:rsidR="006867F5">
        <w:rPr>
          <w:spacing w:val="-2"/>
          <w:sz w:val="28"/>
          <w:szCs w:val="28"/>
        </w:rPr>
        <w:t>Чеченэнерго</w:t>
      </w:r>
      <w:r w:rsidRPr="00113810">
        <w:rPr>
          <w:spacing w:val="-2"/>
          <w:sz w:val="28"/>
          <w:szCs w:val="28"/>
        </w:rPr>
        <w:t>» (далее – Общество), разработано в соответствии с Федеральным законом «Об акционерных обществах» и Уставом Общества, определяет задачи и порядок деятельности Ревизионной комиссии Общества, регулирует вопросы взаимодействия с органами управления Общества и руководителями структурных и обособленных подразделений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Ревизионная комиссия Общества является постоянно действующим выборным органом внутреннего контроля Общества, осуществляющим периодический контроль за финансово-хозяйственной деятельностью Общества, его обособленных подразделений, должностных лиц органов управления Общества и структурных подразделений исполнительного аппарата Общества путем документальных и фактических проверок:</w:t>
      </w:r>
    </w:p>
    <w:p w:rsidR="000C28BE" w:rsidRPr="00113810" w:rsidRDefault="000C28BE" w:rsidP="000C28BE">
      <w:pPr>
        <w:numPr>
          <w:ilvl w:val="0"/>
          <w:numId w:val="25"/>
        </w:numPr>
        <w:tabs>
          <w:tab w:val="left" w:pos="1134"/>
        </w:tabs>
        <w:ind w:left="0" w:firstLine="709"/>
        <w:jc w:val="both"/>
        <w:rPr>
          <w:spacing w:val="-2"/>
          <w:sz w:val="28"/>
          <w:szCs w:val="28"/>
        </w:rPr>
      </w:pPr>
      <w:r w:rsidRPr="00113810">
        <w:rPr>
          <w:spacing w:val="-2"/>
          <w:sz w:val="28"/>
          <w:szCs w:val="28"/>
        </w:rPr>
        <w:t>законности, экономической обоснованности и эффективности (целесообразности) совершенных Обществом в проверяемом периоде хозяйственных и финансовых операций;</w:t>
      </w:r>
    </w:p>
    <w:p w:rsidR="000C28BE" w:rsidRPr="00113810" w:rsidRDefault="000C28BE" w:rsidP="000C28BE">
      <w:pPr>
        <w:numPr>
          <w:ilvl w:val="0"/>
          <w:numId w:val="25"/>
        </w:numPr>
        <w:tabs>
          <w:tab w:val="left" w:pos="1134"/>
        </w:tabs>
        <w:ind w:left="0" w:firstLine="709"/>
        <w:jc w:val="both"/>
        <w:rPr>
          <w:spacing w:val="-2"/>
          <w:sz w:val="28"/>
          <w:szCs w:val="28"/>
        </w:rPr>
      </w:pPr>
      <w:r w:rsidRPr="00113810">
        <w:rPr>
          <w:spacing w:val="-2"/>
          <w:sz w:val="28"/>
          <w:szCs w:val="28"/>
        </w:rPr>
        <w:t>полноты и правильности отражения хозяйственных и финансовых операций в документах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Ревизионная комиссия Общества действует в интересах акционеров Общества и в своей деятельности подотчетна Общему собранию акционеров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При осуществлении своей деятельности Ревизионная комиссия Общества независима от должностных лиц органов управления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Ревизионная комиссия Общества несет ответственность перед Общим собранием акционеров за достоверность и объективность результатов проведенных проверок.</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В своей деятельности Ревизионная комиссия Общества руководствуется законодательством Российс</w:t>
      </w:r>
      <w:r w:rsidR="00E0233B">
        <w:rPr>
          <w:spacing w:val="-2"/>
          <w:sz w:val="28"/>
          <w:szCs w:val="28"/>
        </w:rPr>
        <w:t xml:space="preserve">кой Федерации, Уставом Общества, </w:t>
      </w:r>
      <w:r w:rsidRPr="00113810">
        <w:rPr>
          <w:spacing w:val="-2"/>
          <w:sz w:val="28"/>
          <w:szCs w:val="28"/>
        </w:rPr>
        <w:t>настоящим Положением и другими внутренними документами Общества, утверждаемыми Общим собранием акционеров Общества.</w:t>
      </w:r>
    </w:p>
    <w:p w:rsidR="000C28BE" w:rsidRPr="00113810" w:rsidRDefault="000C28BE" w:rsidP="000C28BE">
      <w:pPr>
        <w:jc w:val="both"/>
        <w:rPr>
          <w:spacing w:val="-2"/>
          <w:sz w:val="28"/>
          <w:szCs w:val="28"/>
        </w:rPr>
      </w:pPr>
    </w:p>
    <w:p w:rsidR="000C28BE" w:rsidRPr="00CB5428" w:rsidRDefault="000C28BE"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1" w:name="_Toc422214326"/>
      <w:r w:rsidRPr="00CB5428">
        <w:rPr>
          <w:rFonts w:eastAsiaTheme="majorEastAsia"/>
          <w:b w:val="0"/>
          <w:bCs/>
          <w:spacing w:val="0"/>
          <w:sz w:val="28"/>
          <w:szCs w:val="28"/>
          <w:lang w:eastAsia="en-US"/>
        </w:rPr>
        <w:t>Задачи Ревизионной комиссии Общества</w:t>
      </w:r>
      <w:bookmarkEnd w:id="1"/>
    </w:p>
    <w:p w:rsidR="000C28BE" w:rsidRPr="00113810" w:rsidRDefault="000C28BE" w:rsidP="000C28BE">
      <w:pPr>
        <w:pStyle w:val="a3"/>
        <w:rPr>
          <w:spacing w:val="-2"/>
          <w:sz w:val="28"/>
          <w:szCs w:val="28"/>
        </w:rPr>
      </w:pP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Задачами Ревизионной комиссии Общества являются:</w:t>
      </w:r>
    </w:p>
    <w:p w:rsidR="000C28BE" w:rsidRPr="00113810" w:rsidRDefault="000C28BE" w:rsidP="000C28BE">
      <w:pPr>
        <w:pStyle w:val="a4"/>
        <w:numPr>
          <w:ilvl w:val="0"/>
          <w:numId w:val="26"/>
        </w:numPr>
        <w:tabs>
          <w:tab w:val="clear" w:pos="709"/>
          <w:tab w:val="left" w:pos="1134"/>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осуществление контроля за финансово-хозяйственной деятельностью Общества;</w:t>
      </w:r>
    </w:p>
    <w:p w:rsidR="000C28BE" w:rsidRPr="00113810" w:rsidRDefault="000C28BE" w:rsidP="000C28BE">
      <w:pPr>
        <w:pStyle w:val="a4"/>
        <w:numPr>
          <w:ilvl w:val="0"/>
          <w:numId w:val="26"/>
        </w:numPr>
        <w:tabs>
          <w:tab w:val="clear" w:pos="709"/>
          <w:tab w:val="left" w:pos="1134"/>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осуществление независимой оценки достоверности данных, содержащихся в годовом отчете Общества, годовой бухгалтерской </w:t>
      </w:r>
      <w:r w:rsidR="00E0233B">
        <w:rPr>
          <w:rFonts w:ascii="Times New Roman" w:hAnsi="Times New Roman"/>
          <w:color w:val="auto"/>
          <w:spacing w:val="-2"/>
          <w:sz w:val="28"/>
          <w:szCs w:val="28"/>
        </w:rPr>
        <w:t xml:space="preserve">(финансовой) </w:t>
      </w:r>
      <w:r w:rsidRPr="00113810">
        <w:rPr>
          <w:rFonts w:ascii="Times New Roman" w:hAnsi="Times New Roman"/>
          <w:color w:val="auto"/>
          <w:spacing w:val="-2"/>
          <w:sz w:val="28"/>
          <w:szCs w:val="28"/>
        </w:rPr>
        <w:t>отчетности</w:t>
      </w:r>
      <w:bookmarkStart w:id="2" w:name="OLE_LINK1"/>
      <w:bookmarkStart w:id="3" w:name="OLE_LINK2"/>
      <w:r w:rsidRPr="00113810">
        <w:rPr>
          <w:rFonts w:ascii="Times New Roman" w:hAnsi="Times New Roman"/>
          <w:color w:val="auto"/>
          <w:spacing w:val="-2"/>
          <w:sz w:val="28"/>
          <w:szCs w:val="28"/>
        </w:rPr>
        <w:t>.</w:t>
      </w:r>
      <w:bookmarkEnd w:id="2"/>
      <w:bookmarkEnd w:id="3"/>
    </w:p>
    <w:p w:rsidR="000C28BE" w:rsidRPr="00EE3100" w:rsidRDefault="000C28BE" w:rsidP="00057189">
      <w:pPr>
        <w:pStyle w:val="a4"/>
        <w:tabs>
          <w:tab w:val="clear" w:pos="709"/>
        </w:tabs>
        <w:rPr>
          <w:rFonts w:ascii="Times New Roman" w:hAnsi="Times New Roman"/>
          <w:color w:val="auto"/>
          <w:spacing w:val="-2"/>
          <w:sz w:val="28"/>
          <w:szCs w:val="28"/>
        </w:rPr>
      </w:pPr>
    </w:p>
    <w:p w:rsidR="000C28BE" w:rsidRPr="00CB5428" w:rsidRDefault="000C28BE"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4" w:name="_Toc422214327"/>
      <w:r w:rsidRPr="00CB5428">
        <w:rPr>
          <w:rFonts w:eastAsiaTheme="majorEastAsia"/>
          <w:b w:val="0"/>
          <w:bCs/>
          <w:spacing w:val="0"/>
          <w:sz w:val="28"/>
          <w:szCs w:val="28"/>
          <w:lang w:eastAsia="en-US"/>
        </w:rPr>
        <w:lastRenderedPageBreak/>
        <w:t xml:space="preserve">Порядок избрания, состав и сроки полномочий </w:t>
      </w:r>
      <w:r w:rsidRPr="00CB5428">
        <w:rPr>
          <w:rFonts w:eastAsiaTheme="majorEastAsia"/>
          <w:b w:val="0"/>
          <w:bCs/>
          <w:spacing w:val="0"/>
          <w:sz w:val="28"/>
          <w:szCs w:val="28"/>
          <w:lang w:eastAsia="en-US"/>
        </w:rPr>
        <w:br/>
        <w:t>Ревизионной комиссии Общества</w:t>
      </w:r>
      <w:bookmarkEnd w:id="4"/>
    </w:p>
    <w:p w:rsidR="000C28BE" w:rsidRPr="00113810" w:rsidRDefault="000C28BE" w:rsidP="000C28BE">
      <w:pPr>
        <w:pStyle w:val="a3"/>
        <w:rPr>
          <w:spacing w:val="-2"/>
          <w:sz w:val="28"/>
          <w:szCs w:val="28"/>
        </w:rPr>
      </w:pP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 xml:space="preserve">Ревизионная комиссия Общества избирается Общим собранием акционеров на срок до следующего годового Общего собрания акционеров Общества в порядке, предусмотренном Федеральным законом «Об акционерных обществах» и Уставом Общества. </w:t>
      </w:r>
    </w:p>
    <w:p w:rsidR="000C28BE" w:rsidRPr="00113810" w:rsidRDefault="000C28BE" w:rsidP="000C28BE">
      <w:pPr>
        <w:ind w:firstLine="709"/>
        <w:jc w:val="both"/>
        <w:rPr>
          <w:spacing w:val="-2"/>
          <w:sz w:val="28"/>
          <w:szCs w:val="28"/>
        </w:rPr>
      </w:pPr>
      <w:r w:rsidRPr="00113810">
        <w:rPr>
          <w:spacing w:val="-2"/>
          <w:sz w:val="28"/>
          <w:szCs w:val="28"/>
        </w:rPr>
        <w:t>В случае избрания Ревизионной комиссии Общества на внеочередном Общем собрании акционеров Общества, члены Ревизионной комиссии Общества считаются избранными на период до даты проведения годового Общего собрания акционеров.</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 xml:space="preserve">В соответствии с Уставом Общества Ревизионная комиссия Общества состоит из </w:t>
      </w:r>
      <w:r w:rsidR="002F6464">
        <w:rPr>
          <w:spacing w:val="-2"/>
          <w:sz w:val="28"/>
          <w:szCs w:val="28"/>
        </w:rPr>
        <w:t>3</w:t>
      </w:r>
      <w:r w:rsidRPr="00113810">
        <w:rPr>
          <w:spacing w:val="-2"/>
          <w:sz w:val="28"/>
          <w:szCs w:val="28"/>
        </w:rPr>
        <w:t xml:space="preserve"> (</w:t>
      </w:r>
      <w:r w:rsidR="002F6464">
        <w:rPr>
          <w:spacing w:val="-2"/>
          <w:sz w:val="28"/>
          <w:szCs w:val="28"/>
        </w:rPr>
        <w:t>трех</w:t>
      </w:r>
      <w:r w:rsidRPr="00113810">
        <w:rPr>
          <w:spacing w:val="-2"/>
          <w:sz w:val="28"/>
          <w:szCs w:val="28"/>
        </w:rPr>
        <w:t>) человек (членов Ревизионной комиссии).</w:t>
      </w:r>
    </w:p>
    <w:p w:rsidR="000C28BE" w:rsidRPr="00113810" w:rsidRDefault="000C28BE" w:rsidP="000C28BE">
      <w:pPr>
        <w:numPr>
          <w:ilvl w:val="1"/>
          <w:numId w:val="1"/>
        </w:numPr>
        <w:tabs>
          <w:tab w:val="clear" w:pos="1571"/>
          <w:tab w:val="num" w:pos="1276"/>
        </w:tabs>
        <w:ind w:firstLine="709"/>
        <w:jc w:val="both"/>
        <w:rPr>
          <w:spacing w:val="-2"/>
          <w:sz w:val="28"/>
          <w:szCs w:val="28"/>
        </w:rPr>
      </w:pPr>
      <w:proofErr w:type="gramStart"/>
      <w:r w:rsidRPr="00113810">
        <w:rPr>
          <w:spacing w:val="-2"/>
          <w:sz w:val="28"/>
          <w:szCs w:val="28"/>
        </w:rPr>
        <w:t xml:space="preserve">Акционеры Общества, при подготовке своих предложений по выдвижению кандидатов для избрания в Ревизионную комиссию, стремятся учитывать, чтобы </w:t>
      </w:r>
      <w:r w:rsidR="00FD39D7">
        <w:rPr>
          <w:spacing w:val="-2"/>
          <w:sz w:val="28"/>
          <w:szCs w:val="28"/>
        </w:rPr>
        <w:t>предлагаемые ими кандидатуры в ч</w:t>
      </w:r>
      <w:r w:rsidRPr="00113810">
        <w:rPr>
          <w:spacing w:val="-2"/>
          <w:sz w:val="28"/>
          <w:szCs w:val="28"/>
        </w:rPr>
        <w:t>лены Ревизионной комиссии Общества могли быть избраны последовательно не более чем на 3 (три) срока подряд, если иные ограничения для избрания не установлены законодательством Российской Федерации, Уставом Общества и настоящим Положением.</w:t>
      </w:r>
      <w:proofErr w:type="gramEnd"/>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Член Ревизионной комиссии Общества вправе в любое время добровольно сложить свои полномочия, письменно известив об этом Председателя Ревизионной комиссии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Полномочия отдельных членов или всего состава Ревизионной комиссии Общества могут быть досрочно прекращены по решению Общего собрания акционеров.</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Председатель Ревизионной комиссии в обязательном порядке должен инициировать вопрос о прекращении полномочий члена Ревизионной комиссии Общества в случае совершения им недобросовестных действий либо причинения вреда Обществу, выразившихся в:</w:t>
      </w:r>
    </w:p>
    <w:p w:rsidR="000C28BE" w:rsidRPr="00113810" w:rsidRDefault="000C28BE" w:rsidP="00FD5472">
      <w:pPr>
        <w:pStyle w:val="a3"/>
        <w:numPr>
          <w:ilvl w:val="0"/>
          <w:numId w:val="20"/>
        </w:numPr>
        <w:tabs>
          <w:tab w:val="left" w:pos="1134"/>
        </w:tabs>
        <w:ind w:left="0" w:firstLine="709"/>
        <w:jc w:val="both"/>
        <w:rPr>
          <w:spacing w:val="-2"/>
          <w:sz w:val="28"/>
          <w:szCs w:val="28"/>
        </w:rPr>
      </w:pPr>
      <w:r w:rsidRPr="00113810">
        <w:rPr>
          <w:spacing w:val="-2"/>
          <w:sz w:val="28"/>
          <w:szCs w:val="28"/>
        </w:rPr>
        <w:t>уничтожении, умышленном повреждении или фальсификации документов и материалов;</w:t>
      </w:r>
    </w:p>
    <w:p w:rsidR="000C28BE" w:rsidRPr="00113810" w:rsidRDefault="000C28BE" w:rsidP="00FD5472">
      <w:pPr>
        <w:pStyle w:val="a3"/>
        <w:numPr>
          <w:ilvl w:val="0"/>
          <w:numId w:val="20"/>
        </w:numPr>
        <w:tabs>
          <w:tab w:val="left" w:pos="1134"/>
        </w:tabs>
        <w:ind w:left="0" w:firstLine="709"/>
        <w:jc w:val="both"/>
        <w:rPr>
          <w:spacing w:val="-2"/>
          <w:sz w:val="28"/>
          <w:szCs w:val="28"/>
        </w:rPr>
      </w:pPr>
      <w:r w:rsidRPr="00113810">
        <w:rPr>
          <w:spacing w:val="-2"/>
          <w:sz w:val="28"/>
          <w:szCs w:val="28"/>
        </w:rPr>
        <w:t>сокрытии информации о выявленных злоупотреблениях должностных лиц или иных работников Общества;</w:t>
      </w:r>
    </w:p>
    <w:p w:rsidR="000C28BE" w:rsidRPr="00113810" w:rsidRDefault="000C28BE" w:rsidP="00FD5472">
      <w:pPr>
        <w:pStyle w:val="a3"/>
        <w:numPr>
          <w:ilvl w:val="0"/>
          <w:numId w:val="20"/>
        </w:numPr>
        <w:tabs>
          <w:tab w:val="left" w:pos="1134"/>
        </w:tabs>
        <w:ind w:left="0" w:firstLine="709"/>
        <w:jc w:val="both"/>
        <w:rPr>
          <w:spacing w:val="-2"/>
          <w:sz w:val="28"/>
          <w:szCs w:val="28"/>
        </w:rPr>
      </w:pPr>
      <w:r w:rsidRPr="00113810">
        <w:rPr>
          <w:spacing w:val="-2"/>
          <w:sz w:val="28"/>
          <w:szCs w:val="28"/>
        </w:rPr>
        <w:t>сознательном введении в заблуждение должностных лиц или иных работников Общества, акционеров по вопросам деятельности Общества;</w:t>
      </w:r>
    </w:p>
    <w:p w:rsidR="000C28BE" w:rsidRPr="00113810" w:rsidRDefault="000C28BE" w:rsidP="00FD5472">
      <w:pPr>
        <w:pStyle w:val="a3"/>
        <w:numPr>
          <w:ilvl w:val="0"/>
          <w:numId w:val="20"/>
        </w:numPr>
        <w:tabs>
          <w:tab w:val="left" w:pos="1134"/>
        </w:tabs>
        <w:ind w:left="0" w:firstLine="709"/>
        <w:jc w:val="both"/>
        <w:rPr>
          <w:spacing w:val="-2"/>
          <w:sz w:val="28"/>
          <w:szCs w:val="28"/>
        </w:rPr>
      </w:pPr>
      <w:r w:rsidRPr="00113810">
        <w:rPr>
          <w:spacing w:val="-2"/>
          <w:sz w:val="28"/>
          <w:szCs w:val="28"/>
        </w:rPr>
        <w:t>разглашении государственной тайны и конфиденциальной информации о деятельности Общества;</w:t>
      </w:r>
    </w:p>
    <w:p w:rsidR="000C28BE" w:rsidRPr="00113810" w:rsidRDefault="000C28BE" w:rsidP="00FD5472">
      <w:pPr>
        <w:pStyle w:val="a3"/>
        <w:numPr>
          <w:ilvl w:val="0"/>
          <w:numId w:val="20"/>
        </w:numPr>
        <w:tabs>
          <w:tab w:val="left" w:pos="1134"/>
        </w:tabs>
        <w:ind w:left="0" w:firstLine="709"/>
        <w:jc w:val="both"/>
        <w:rPr>
          <w:spacing w:val="-2"/>
          <w:sz w:val="28"/>
          <w:szCs w:val="28"/>
        </w:rPr>
      </w:pPr>
      <w:r w:rsidRPr="00113810">
        <w:rPr>
          <w:spacing w:val="-2"/>
          <w:sz w:val="28"/>
          <w:szCs w:val="28"/>
        </w:rPr>
        <w:t>других действиях, причиняющих вред Обществу.</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В случае досрочного прекращения полномочий члена Ревизионной комиссии Общества полномочия остальных членов Ревизионной комиссии Общества не прекращаются.</w:t>
      </w:r>
    </w:p>
    <w:p w:rsidR="000C28BE" w:rsidRPr="00113810" w:rsidRDefault="000C28BE" w:rsidP="004175C2">
      <w:pPr>
        <w:pStyle w:val="a4"/>
        <w:numPr>
          <w:ilvl w:val="1"/>
          <w:numId w:val="1"/>
        </w:numPr>
        <w:tabs>
          <w:tab w:val="clear" w:pos="709"/>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В случае, когда количество членов Ревизионной комиссии Общества </w:t>
      </w:r>
      <w:r w:rsidRPr="00113810">
        <w:rPr>
          <w:rFonts w:ascii="Times New Roman" w:hAnsi="Times New Roman"/>
          <w:color w:val="auto"/>
          <w:spacing w:val="-2"/>
          <w:sz w:val="28"/>
          <w:szCs w:val="28"/>
        </w:rPr>
        <w:lastRenderedPageBreak/>
        <w:t>становится менее половины состава Ревизионной комиссии Общества от общего числа ее членов, установленных Уставом Общества, Председатель Ревизионной комиссии Общества вправе обратиться к Совету директоров Общества для инициирования по решению Совета директоров созыва внеочередного Общего собрания акционеров Общества для избрания членов Ревизионной комиссии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При выдвижении кандидатов в состав Ревизионной комиссии Общества должны соблюдаться следующие требования к профессиональному опыту и знаниям кандидатов:</w:t>
      </w:r>
    </w:p>
    <w:p w:rsidR="000C28BE" w:rsidRPr="00113810" w:rsidRDefault="000C28BE" w:rsidP="00DD116C">
      <w:pPr>
        <w:numPr>
          <w:ilvl w:val="0"/>
          <w:numId w:val="24"/>
        </w:numPr>
        <w:tabs>
          <w:tab w:val="left" w:pos="1134"/>
        </w:tabs>
        <w:ind w:left="0" w:firstLine="709"/>
        <w:jc w:val="both"/>
        <w:rPr>
          <w:spacing w:val="-2"/>
          <w:sz w:val="28"/>
          <w:szCs w:val="28"/>
        </w:rPr>
      </w:pPr>
      <w:r w:rsidRPr="00113810">
        <w:rPr>
          <w:spacing w:val="-2"/>
          <w:sz w:val="28"/>
          <w:szCs w:val="28"/>
        </w:rPr>
        <w:t>наличие высшего экономического, финансового или юридического образования;</w:t>
      </w:r>
    </w:p>
    <w:p w:rsidR="000C28BE" w:rsidRPr="00113810" w:rsidRDefault="000C28BE" w:rsidP="00DD116C">
      <w:pPr>
        <w:numPr>
          <w:ilvl w:val="0"/>
          <w:numId w:val="24"/>
        </w:numPr>
        <w:tabs>
          <w:tab w:val="left" w:pos="1134"/>
        </w:tabs>
        <w:ind w:left="0" w:firstLine="709"/>
        <w:jc w:val="both"/>
        <w:rPr>
          <w:spacing w:val="-2"/>
          <w:sz w:val="28"/>
          <w:szCs w:val="28"/>
        </w:rPr>
      </w:pPr>
      <w:r w:rsidRPr="00113810">
        <w:rPr>
          <w:spacing w:val="-2"/>
          <w:sz w:val="28"/>
          <w:szCs w:val="28"/>
        </w:rPr>
        <w:t>опыт работы в подразделении внутреннего аудита, контрольно-ревизионных органах;</w:t>
      </w:r>
    </w:p>
    <w:p w:rsidR="000C28BE" w:rsidRPr="00113810" w:rsidRDefault="000C28BE" w:rsidP="00DD116C">
      <w:pPr>
        <w:numPr>
          <w:ilvl w:val="0"/>
          <w:numId w:val="24"/>
        </w:numPr>
        <w:tabs>
          <w:tab w:val="left" w:pos="1134"/>
        </w:tabs>
        <w:ind w:left="0" w:firstLine="709"/>
        <w:jc w:val="both"/>
        <w:rPr>
          <w:spacing w:val="-2"/>
          <w:sz w:val="28"/>
          <w:szCs w:val="28"/>
        </w:rPr>
      </w:pPr>
      <w:r w:rsidRPr="00113810">
        <w:rPr>
          <w:spacing w:val="-2"/>
          <w:sz w:val="28"/>
          <w:szCs w:val="28"/>
        </w:rPr>
        <w:t>знания в области экономики, финансов, бухгалтерского учета, знание хозяйственного права, знание специфики сферы деятельности Общества.</w:t>
      </w:r>
    </w:p>
    <w:p w:rsidR="000C28BE" w:rsidRPr="00113810" w:rsidRDefault="000C28BE" w:rsidP="000C28BE">
      <w:pPr>
        <w:numPr>
          <w:ilvl w:val="1"/>
          <w:numId w:val="1"/>
        </w:numPr>
        <w:tabs>
          <w:tab w:val="clear" w:pos="1571"/>
          <w:tab w:val="num" w:pos="1418"/>
        </w:tabs>
        <w:ind w:firstLine="709"/>
        <w:jc w:val="both"/>
        <w:rPr>
          <w:spacing w:val="-2"/>
          <w:sz w:val="28"/>
          <w:szCs w:val="28"/>
        </w:rPr>
      </w:pPr>
      <w:r w:rsidRPr="00113810">
        <w:rPr>
          <w:spacing w:val="-2"/>
          <w:sz w:val="28"/>
          <w:szCs w:val="28"/>
        </w:rPr>
        <w:t>Акционеры Общества при подготовке своих предложений по кандидатурам для избрания в состав Ревизионной комиссии Общества стремятся учитывать следующие принципы формирования списков кандидатур:</w:t>
      </w:r>
    </w:p>
    <w:p w:rsidR="000C28BE" w:rsidRPr="00113810" w:rsidRDefault="000C28BE" w:rsidP="000C28BE">
      <w:pPr>
        <w:numPr>
          <w:ilvl w:val="0"/>
          <w:numId w:val="29"/>
        </w:numPr>
        <w:tabs>
          <w:tab w:val="left" w:pos="1134"/>
        </w:tabs>
        <w:ind w:left="0" w:firstLine="709"/>
        <w:jc w:val="both"/>
        <w:rPr>
          <w:spacing w:val="-2"/>
          <w:sz w:val="28"/>
          <w:szCs w:val="28"/>
        </w:rPr>
      </w:pPr>
      <w:r w:rsidRPr="00113810">
        <w:rPr>
          <w:spacing w:val="-2"/>
          <w:sz w:val="28"/>
          <w:szCs w:val="28"/>
        </w:rPr>
        <w:t xml:space="preserve">не включать в список кандидатов, полномочия которых были досрочно прекращены по основаниям, указанным в п.3.6 настоящего Положения, в </w:t>
      </w:r>
      <w:proofErr w:type="spellStart"/>
      <w:r w:rsidRPr="00113810">
        <w:rPr>
          <w:spacing w:val="-2"/>
          <w:sz w:val="28"/>
          <w:szCs w:val="28"/>
        </w:rPr>
        <w:t>т.ч</w:t>
      </w:r>
      <w:proofErr w:type="spellEnd"/>
      <w:r w:rsidRPr="00113810">
        <w:rPr>
          <w:spacing w:val="-2"/>
          <w:sz w:val="28"/>
          <w:szCs w:val="28"/>
        </w:rPr>
        <w:t>. при работе в ревизионных комиссиях других юридических лиц;</w:t>
      </w:r>
    </w:p>
    <w:p w:rsidR="000C28BE" w:rsidRPr="00113810" w:rsidRDefault="000C28BE" w:rsidP="000C28BE">
      <w:pPr>
        <w:numPr>
          <w:ilvl w:val="0"/>
          <w:numId w:val="29"/>
        </w:numPr>
        <w:tabs>
          <w:tab w:val="left" w:pos="1134"/>
        </w:tabs>
        <w:ind w:left="0" w:firstLine="709"/>
        <w:jc w:val="both"/>
        <w:rPr>
          <w:spacing w:val="-2"/>
          <w:sz w:val="28"/>
          <w:szCs w:val="28"/>
        </w:rPr>
      </w:pPr>
      <w:r w:rsidRPr="00113810">
        <w:rPr>
          <w:spacing w:val="-2"/>
          <w:sz w:val="28"/>
          <w:szCs w:val="28"/>
        </w:rPr>
        <w:t>не включать в список кандидатов, являющихся работниками Общества.</w:t>
      </w:r>
    </w:p>
    <w:p w:rsidR="000C28BE" w:rsidRPr="00113810" w:rsidRDefault="000C28BE" w:rsidP="000C28BE">
      <w:pPr>
        <w:numPr>
          <w:ilvl w:val="1"/>
          <w:numId w:val="1"/>
        </w:numPr>
        <w:tabs>
          <w:tab w:val="clear" w:pos="1571"/>
          <w:tab w:val="num" w:pos="1418"/>
        </w:tabs>
        <w:ind w:firstLine="709"/>
        <w:jc w:val="both"/>
        <w:rPr>
          <w:spacing w:val="-2"/>
          <w:sz w:val="28"/>
          <w:szCs w:val="28"/>
        </w:rPr>
      </w:pPr>
      <w:r w:rsidRPr="00113810">
        <w:rPr>
          <w:spacing w:val="-2"/>
          <w:sz w:val="28"/>
          <w:szCs w:val="28"/>
        </w:rPr>
        <w:t>Кандидаты в состав Ревизионной комиссии Общества должны письменно подтвердить свое согласие на избрание в состав Ревизионной комиссии Общества.</w:t>
      </w:r>
    </w:p>
    <w:p w:rsidR="000C28BE" w:rsidRPr="00113810" w:rsidRDefault="000C28BE" w:rsidP="000C28BE">
      <w:pPr>
        <w:numPr>
          <w:ilvl w:val="1"/>
          <w:numId w:val="1"/>
        </w:numPr>
        <w:tabs>
          <w:tab w:val="clear" w:pos="1571"/>
          <w:tab w:val="num" w:pos="1418"/>
        </w:tabs>
        <w:ind w:firstLine="709"/>
        <w:jc w:val="both"/>
        <w:rPr>
          <w:spacing w:val="-2"/>
          <w:sz w:val="28"/>
          <w:szCs w:val="28"/>
        </w:rPr>
      </w:pPr>
      <w:r w:rsidRPr="00113810">
        <w:rPr>
          <w:spacing w:val="-2"/>
          <w:sz w:val="28"/>
          <w:szCs w:val="28"/>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0C28BE" w:rsidRPr="00113810" w:rsidRDefault="000C28BE" w:rsidP="000C28BE">
      <w:pPr>
        <w:pStyle w:val="a3"/>
        <w:jc w:val="both"/>
        <w:rPr>
          <w:spacing w:val="-2"/>
          <w:sz w:val="28"/>
          <w:szCs w:val="28"/>
        </w:rPr>
      </w:pPr>
    </w:p>
    <w:p w:rsidR="000C28BE" w:rsidRPr="00CB5428" w:rsidRDefault="00DD116C"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5" w:name="_Toc422214328"/>
      <w:r>
        <w:rPr>
          <w:rFonts w:eastAsiaTheme="majorEastAsia"/>
          <w:b w:val="0"/>
          <w:bCs/>
          <w:spacing w:val="0"/>
          <w:sz w:val="28"/>
          <w:szCs w:val="28"/>
          <w:lang w:eastAsia="en-US"/>
        </w:rPr>
        <w:t>Председатель и с</w:t>
      </w:r>
      <w:r w:rsidR="000C28BE" w:rsidRPr="00CB5428">
        <w:rPr>
          <w:rFonts w:eastAsiaTheme="majorEastAsia"/>
          <w:b w:val="0"/>
          <w:bCs/>
          <w:spacing w:val="0"/>
          <w:sz w:val="28"/>
          <w:szCs w:val="28"/>
          <w:lang w:eastAsia="en-US"/>
        </w:rPr>
        <w:t>екретарь Ревизионной комиссии Общества</w:t>
      </w:r>
      <w:bookmarkEnd w:id="5"/>
    </w:p>
    <w:p w:rsidR="000C28BE" w:rsidRPr="00113810" w:rsidRDefault="000C28BE" w:rsidP="000C28BE">
      <w:pPr>
        <w:pStyle w:val="a3"/>
        <w:rPr>
          <w:spacing w:val="-2"/>
          <w:sz w:val="28"/>
          <w:szCs w:val="28"/>
        </w:rPr>
      </w:pP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 xml:space="preserve">Председатель Ревизионной комиссии Общества избирается членами Ревизионной комиссии Общества из их числа большинством голосов от общего числа избранных членов Ревизионной комиссии Общества. Члены Ревизионной комиссии Общества вправе в любое время переизбрать Председателя Ревизионной комиссии Общества большинством голосов от общего числа избранных членов Ревизионной комиссии Общества. </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Секретарь Ревизионной комиссии Общества избирается членами Ревизионной комиссии Общества из их числа большинством голосов от общего числа избранных членов Ревизионной комиссии Общества. Члены Ревизионной комиссии вп</w:t>
      </w:r>
      <w:r w:rsidR="00FD39D7">
        <w:rPr>
          <w:spacing w:val="-2"/>
          <w:sz w:val="28"/>
          <w:szCs w:val="28"/>
        </w:rPr>
        <w:t xml:space="preserve">раве в любое время переизбрать </w:t>
      </w:r>
      <w:r w:rsidR="00DD116C">
        <w:rPr>
          <w:spacing w:val="-2"/>
          <w:sz w:val="28"/>
          <w:szCs w:val="28"/>
        </w:rPr>
        <w:t>с</w:t>
      </w:r>
      <w:r w:rsidRPr="00113810">
        <w:rPr>
          <w:spacing w:val="-2"/>
          <w:sz w:val="28"/>
          <w:szCs w:val="28"/>
        </w:rPr>
        <w:t xml:space="preserve">екретаря Ревизионной комиссии </w:t>
      </w:r>
      <w:r w:rsidRPr="00113810">
        <w:rPr>
          <w:spacing w:val="-2"/>
          <w:sz w:val="28"/>
          <w:szCs w:val="28"/>
        </w:rPr>
        <w:lastRenderedPageBreak/>
        <w:t>Общества большинством голосов от общего числа избранных членов Ревизионной комиссии Общества.</w:t>
      </w:r>
    </w:p>
    <w:p w:rsidR="000C28BE" w:rsidRPr="00113810" w:rsidRDefault="00FD39D7" w:rsidP="000C28BE">
      <w:pPr>
        <w:numPr>
          <w:ilvl w:val="1"/>
          <w:numId w:val="1"/>
        </w:numPr>
        <w:tabs>
          <w:tab w:val="clear" w:pos="1571"/>
          <w:tab w:val="num" w:pos="1276"/>
        </w:tabs>
        <w:ind w:firstLine="709"/>
        <w:jc w:val="both"/>
        <w:rPr>
          <w:spacing w:val="-2"/>
          <w:sz w:val="28"/>
          <w:szCs w:val="28"/>
        </w:rPr>
      </w:pPr>
      <w:r>
        <w:rPr>
          <w:spacing w:val="-2"/>
          <w:sz w:val="28"/>
          <w:szCs w:val="28"/>
        </w:rPr>
        <w:t xml:space="preserve">Председатель и </w:t>
      </w:r>
      <w:r w:rsidR="00DD116C">
        <w:rPr>
          <w:spacing w:val="-2"/>
          <w:sz w:val="28"/>
          <w:szCs w:val="28"/>
        </w:rPr>
        <w:t>с</w:t>
      </w:r>
      <w:r w:rsidR="000C28BE" w:rsidRPr="00113810">
        <w:rPr>
          <w:spacing w:val="-2"/>
          <w:sz w:val="28"/>
          <w:szCs w:val="28"/>
        </w:rPr>
        <w:t>екретарь Ревизионной комиссии Общества, избранной в новом составе,  должны быть избраны не позднее 15 (пятнадцати) рабочих дней с момента избрания соответствующего состава Ревизионной комиссии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Председатель Ревизионной комиссии Общества:</w:t>
      </w:r>
    </w:p>
    <w:p w:rsidR="000C28BE" w:rsidRPr="00113810" w:rsidRDefault="000C28BE" w:rsidP="000C28BE">
      <w:pPr>
        <w:pStyle w:val="a3"/>
        <w:numPr>
          <w:ilvl w:val="0"/>
          <w:numId w:val="3"/>
        </w:numPr>
        <w:tabs>
          <w:tab w:val="left" w:pos="927"/>
          <w:tab w:val="num" w:pos="1134"/>
        </w:tabs>
        <w:ind w:firstLine="709"/>
        <w:jc w:val="both"/>
        <w:rPr>
          <w:spacing w:val="-2"/>
          <w:sz w:val="28"/>
          <w:szCs w:val="28"/>
        </w:rPr>
      </w:pPr>
      <w:r w:rsidRPr="00113810">
        <w:rPr>
          <w:spacing w:val="-2"/>
          <w:sz w:val="28"/>
          <w:szCs w:val="28"/>
        </w:rPr>
        <w:t>созывает и проводит заседания Ревизионной комиссии Общества;</w:t>
      </w:r>
    </w:p>
    <w:p w:rsidR="000C28BE" w:rsidRPr="00113810" w:rsidRDefault="000C28BE" w:rsidP="000C28BE">
      <w:pPr>
        <w:pStyle w:val="a3"/>
        <w:numPr>
          <w:ilvl w:val="0"/>
          <w:numId w:val="3"/>
        </w:numPr>
        <w:tabs>
          <w:tab w:val="left" w:pos="927"/>
          <w:tab w:val="num" w:pos="1134"/>
        </w:tabs>
        <w:ind w:firstLine="709"/>
        <w:jc w:val="both"/>
        <w:rPr>
          <w:spacing w:val="-2"/>
          <w:sz w:val="28"/>
          <w:szCs w:val="28"/>
        </w:rPr>
      </w:pPr>
      <w:r w:rsidRPr="00113810">
        <w:rPr>
          <w:spacing w:val="-2"/>
          <w:sz w:val="28"/>
          <w:szCs w:val="28"/>
        </w:rPr>
        <w:t>утверждает повестку дня заседания Ревизионной комиссии Общества, а также решает все необходимые вопросы, связанные с подготовкой и проведением заседания Ревизионной комиссии Общества;</w:t>
      </w:r>
    </w:p>
    <w:p w:rsidR="000C28BE" w:rsidRPr="00113810" w:rsidRDefault="000C28BE" w:rsidP="00FD39D7">
      <w:pPr>
        <w:pStyle w:val="a3"/>
        <w:numPr>
          <w:ilvl w:val="0"/>
          <w:numId w:val="3"/>
        </w:numPr>
        <w:tabs>
          <w:tab w:val="left" w:pos="927"/>
          <w:tab w:val="num" w:pos="1134"/>
        </w:tabs>
        <w:ind w:firstLine="709"/>
        <w:jc w:val="both"/>
        <w:rPr>
          <w:spacing w:val="-2"/>
          <w:sz w:val="28"/>
          <w:szCs w:val="28"/>
        </w:rPr>
      </w:pPr>
      <w:r w:rsidRPr="00113810">
        <w:rPr>
          <w:spacing w:val="-2"/>
          <w:sz w:val="28"/>
          <w:szCs w:val="28"/>
        </w:rPr>
        <w:t>организует текущую работу Ревизионной комиссии Общества;</w:t>
      </w:r>
    </w:p>
    <w:p w:rsidR="000C28BE" w:rsidRPr="00113810" w:rsidRDefault="000C28BE" w:rsidP="000C28BE">
      <w:pPr>
        <w:pStyle w:val="a3"/>
        <w:numPr>
          <w:ilvl w:val="0"/>
          <w:numId w:val="3"/>
        </w:numPr>
        <w:tabs>
          <w:tab w:val="left" w:pos="927"/>
          <w:tab w:val="num" w:pos="1134"/>
        </w:tabs>
        <w:ind w:firstLine="709"/>
        <w:jc w:val="both"/>
        <w:rPr>
          <w:spacing w:val="-2"/>
          <w:sz w:val="28"/>
          <w:szCs w:val="28"/>
        </w:rPr>
      </w:pPr>
      <w:r w:rsidRPr="00113810">
        <w:rPr>
          <w:spacing w:val="-2"/>
          <w:sz w:val="28"/>
          <w:szCs w:val="28"/>
        </w:rPr>
        <w:t>представляет Ревизионную комиссию Общества на Общем собрании акционеров и заседаниях Совета директоров;</w:t>
      </w:r>
    </w:p>
    <w:p w:rsidR="000C28BE" w:rsidRPr="00113810" w:rsidRDefault="000C28BE" w:rsidP="00FD39D7">
      <w:pPr>
        <w:pStyle w:val="a3"/>
        <w:numPr>
          <w:ilvl w:val="0"/>
          <w:numId w:val="3"/>
        </w:numPr>
        <w:tabs>
          <w:tab w:val="left" w:pos="927"/>
          <w:tab w:val="num" w:pos="1134"/>
        </w:tabs>
        <w:ind w:firstLine="709"/>
        <w:jc w:val="both"/>
        <w:rPr>
          <w:spacing w:val="-2"/>
          <w:sz w:val="28"/>
          <w:szCs w:val="28"/>
        </w:rPr>
      </w:pPr>
      <w:r w:rsidRPr="00113810">
        <w:rPr>
          <w:spacing w:val="-2"/>
          <w:sz w:val="28"/>
          <w:szCs w:val="28"/>
        </w:rPr>
        <w:t>подписывает протокол заседания Ревизионной комиссии Общества и иные документы, исходящие от имени Ревизионной комиссии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Секретарь Ревизионной комиссии Общества:</w:t>
      </w:r>
    </w:p>
    <w:p w:rsidR="000C28BE" w:rsidRPr="00113810" w:rsidRDefault="000C28BE" w:rsidP="00FD39D7">
      <w:pPr>
        <w:pStyle w:val="a3"/>
        <w:numPr>
          <w:ilvl w:val="0"/>
          <w:numId w:val="18"/>
        </w:numPr>
        <w:tabs>
          <w:tab w:val="clear" w:pos="1494"/>
          <w:tab w:val="left" w:pos="927"/>
          <w:tab w:val="num" w:pos="1134"/>
        </w:tabs>
        <w:ind w:firstLine="709"/>
        <w:jc w:val="both"/>
        <w:rPr>
          <w:spacing w:val="-2"/>
          <w:sz w:val="28"/>
          <w:szCs w:val="28"/>
        </w:rPr>
      </w:pPr>
      <w:r w:rsidRPr="00113810">
        <w:rPr>
          <w:spacing w:val="-2"/>
          <w:sz w:val="28"/>
          <w:szCs w:val="28"/>
        </w:rPr>
        <w:t>организует ведение протоколов заседаний Ревизионной комиссии Общества;</w:t>
      </w:r>
    </w:p>
    <w:p w:rsidR="000C28BE" w:rsidRPr="00113810" w:rsidRDefault="000C28BE" w:rsidP="00FD39D7">
      <w:pPr>
        <w:pStyle w:val="a3"/>
        <w:numPr>
          <w:ilvl w:val="0"/>
          <w:numId w:val="18"/>
        </w:numPr>
        <w:tabs>
          <w:tab w:val="clear" w:pos="1494"/>
          <w:tab w:val="left" w:pos="927"/>
          <w:tab w:val="num" w:pos="1134"/>
        </w:tabs>
        <w:ind w:firstLine="709"/>
        <w:jc w:val="both"/>
        <w:rPr>
          <w:spacing w:val="-2"/>
          <w:sz w:val="28"/>
          <w:szCs w:val="28"/>
        </w:rPr>
      </w:pPr>
      <w:r w:rsidRPr="00113810">
        <w:rPr>
          <w:spacing w:val="-2"/>
          <w:sz w:val="28"/>
          <w:szCs w:val="28"/>
        </w:rPr>
        <w:t>обеспечивает своевременное информирование органов управления Общества о результатах проведенных проверок путем предоставления Акта, Заключения Ревизионной комиссии Общества в соответствии с требованиями настоящего Положения;</w:t>
      </w:r>
    </w:p>
    <w:p w:rsidR="000C28BE" w:rsidRPr="00113810" w:rsidRDefault="000C28BE" w:rsidP="00FD39D7">
      <w:pPr>
        <w:pStyle w:val="a3"/>
        <w:numPr>
          <w:ilvl w:val="0"/>
          <w:numId w:val="18"/>
        </w:numPr>
        <w:tabs>
          <w:tab w:val="clear" w:pos="1494"/>
          <w:tab w:val="left" w:pos="927"/>
          <w:tab w:val="num" w:pos="1134"/>
        </w:tabs>
        <w:ind w:firstLine="709"/>
        <w:jc w:val="both"/>
        <w:rPr>
          <w:spacing w:val="-2"/>
          <w:sz w:val="28"/>
          <w:szCs w:val="28"/>
        </w:rPr>
      </w:pPr>
      <w:r w:rsidRPr="00113810">
        <w:rPr>
          <w:spacing w:val="-2"/>
          <w:sz w:val="28"/>
          <w:szCs w:val="28"/>
        </w:rPr>
        <w:t>оформляет и подписывает протоколы заседаний Ревизионной комиссии Общества;</w:t>
      </w:r>
    </w:p>
    <w:p w:rsidR="000C28BE" w:rsidRPr="00113810" w:rsidRDefault="000C28BE" w:rsidP="00FD39D7">
      <w:pPr>
        <w:pStyle w:val="a3"/>
        <w:numPr>
          <w:ilvl w:val="0"/>
          <w:numId w:val="18"/>
        </w:numPr>
        <w:tabs>
          <w:tab w:val="clear" w:pos="1494"/>
          <w:tab w:val="left" w:pos="927"/>
          <w:tab w:val="num" w:pos="1134"/>
        </w:tabs>
        <w:ind w:firstLine="709"/>
        <w:jc w:val="both"/>
        <w:rPr>
          <w:spacing w:val="-2"/>
          <w:sz w:val="28"/>
          <w:szCs w:val="28"/>
        </w:rPr>
      </w:pPr>
      <w:r w:rsidRPr="00113810">
        <w:rPr>
          <w:spacing w:val="-2"/>
          <w:sz w:val="28"/>
          <w:szCs w:val="28"/>
        </w:rPr>
        <w:t>организует ведение делопроизводства, документооборота и хранение документов Ревизионной комиссии Общества;</w:t>
      </w:r>
    </w:p>
    <w:p w:rsidR="000C28BE" w:rsidRPr="00113810" w:rsidRDefault="000C28BE" w:rsidP="00FD39D7">
      <w:pPr>
        <w:pStyle w:val="a3"/>
        <w:numPr>
          <w:ilvl w:val="0"/>
          <w:numId w:val="18"/>
        </w:numPr>
        <w:tabs>
          <w:tab w:val="clear" w:pos="1494"/>
          <w:tab w:val="left" w:pos="927"/>
          <w:tab w:val="num" w:pos="1134"/>
        </w:tabs>
        <w:ind w:firstLine="709"/>
        <w:jc w:val="both"/>
        <w:rPr>
          <w:spacing w:val="-2"/>
          <w:sz w:val="28"/>
          <w:szCs w:val="28"/>
        </w:rPr>
      </w:pPr>
      <w:r w:rsidRPr="00113810">
        <w:rPr>
          <w:spacing w:val="-2"/>
          <w:sz w:val="28"/>
          <w:szCs w:val="28"/>
        </w:rPr>
        <w:t>организует направление членам Ревизионной комиссии Общества уведомления о проведении заседаний Ревизионной комиссии Общества, плановых и внеплановых проверок деятельности Общества;</w:t>
      </w:r>
    </w:p>
    <w:p w:rsidR="000C28BE" w:rsidRPr="00113810" w:rsidRDefault="00F000DB" w:rsidP="00FD39D7">
      <w:pPr>
        <w:pStyle w:val="a3"/>
        <w:numPr>
          <w:ilvl w:val="0"/>
          <w:numId w:val="18"/>
        </w:numPr>
        <w:tabs>
          <w:tab w:val="clear" w:pos="1494"/>
          <w:tab w:val="left" w:pos="927"/>
          <w:tab w:val="num" w:pos="1134"/>
        </w:tabs>
        <w:ind w:firstLine="709"/>
        <w:jc w:val="both"/>
        <w:rPr>
          <w:spacing w:val="-2"/>
          <w:sz w:val="28"/>
          <w:szCs w:val="28"/>
        </w:rPr>
      </w:pPr>
      <w:r>
        <w:rPr>
          <w:spacing w:val="-2"/>
          <w:sz w:val="28"/>
          <w:szCs w:val="28"/>
        </w:rPr>
        <w:t>выполняет иные функции, предусмотренные</w:t>
      </w:r>
      <w:r w:rsidR="000C28BE" w:rsidRPr="00113810">
        <w:rPr>
          <w:spacing w:val="-2"/>
          <w:sz w:val="28"/>
          <w:szCs w:val="28"/>
        </w:rPr>
        <w:t xml:space="preserve"> настоящим Положением.</w:t>
      </w:r>
    </w:p>
    <w:p w:rsidR="000C28BE" w:rsidRPr="00113810" w:rsidRDefault="000C28BE" w:rsidP="000C28BE">
      <w:pPr>
        <w:jc w:val="both"/>
        <w:rPr>
          <w:spacing w:val="-2"/>
          <w:sz w:val="28"/>
          <w:szCs w:val="28"/>
        </w:rPr>
      </w:pPr>
    </w:p>
    <w:p w:rsidR="000C28BE" w:rsidRPr="00CB5428" w:rsidRDefault="000C28BE"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6" w:name="_Toc422214329"/>
      <w:r w:rsidRPr="00CB5428">
        <w:rPr>
          <w:rFonts w:eastAsiaTheme="majorEastAsia"/>
          <w:b w:val="0"/>
          <w:bCs/>
          <w:spacing w:val="0"/>
          <w:sz w:val="28"/>
          <w:szCs w:val="28"/>
          <w:lang w:eastAsia="en-US"/>
        </w:rPr>
        <w:t>Права и обязанности Ревизионной комиссии Общества</w:t>
      </w:r>
      <w:bookmarkEnd w:id="6"/>
    </w:p>
    <w:p w:rsidR="000C28BE" w:rsidRPr="00113810" w:rsidRDefault="000C28BE" w:rsidP="000C28BE">
      <w:pPr>
        <w:pStyle w:val="a3"/>
        <w:rPr>
          <w:spacing w:val="-2"/>
          <w:sz w:val="28"/>
          <w:szCs w:val="28"/>
        </w:rPr>
      </w:pP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Ревизионная комиссия Общества имеет право:</w:t>
      </w:r>
    </w:p>
    <w:p w:rsidR="000C28BE" w:rsidRPr="00113810" w:rsidRDefault="000C28BE" w:rsidP="00DD116C">
      <w:pPr>
        <w:pStyle w:val="a3"/>
        <w:numPr>
          <w:ilvl w:val="0"/>
          <w:numId w:val="2"/>
        </w:numPr>
        <w:tabs>
          <w:tab w:val="clear" w:pos="1494"/>
          <w:tab w:val="left" w:pos="1134"/>
        </w:tabs>
        <w:ind w:firstLine="709"/>
        <w:jc w:val="both"/>
        <w:rPr>
          <w:spacing w:val="-2"/>
          <w:sz w:val="28"/>
          <w:szCs w:val="28"/>
        </w:rPr>
      </w:pPr>
      <w:r w:rsidRPr="00113810">
        <w:rPr>
          <w:spacing w:val="-2"/>
          <w:sz w:val="28"/>
          <w:szCs w:val="28"/>
        </w:rPr>
        <w:t>самостоятельно определять методы и формы проверки, руководствуясь действующим законодательством Российской Федерации и настоящим Положением;</w:t>
      </w:r>
    </w:p>
    <w:p w:rsidR="000C28BE" w:rsidRPr="00113810" w:rsidRDefault="000C28BE" w:rsidP="00DD116C">
      <w:pPr>
        <w:pStyle w:val="a3"/>
        <w:numPr>
          <w:ilvl w:val="0"/>
          <w:numId w:val="2"/>
        </w:numPr>
        <w:tabs>
          <w:tab w:val="clear" w:pos="1494"/>
          <w:tab w:val="left" w:pos="1134"/>
        </w:tabs>
        <w:ind w:firstLine="709"/>
        <w:jc w:val="both"/>
        <w:rPr>
          <w:spacing w:val="-2"/>
          <w:sz w:val="28"/>
          <w:szCs w:val="28"/>
        </w:rPr>
      </w:pPr>
      <w:r w:rsidRPr="00113810">
        <w:rPr>
          <w:spacing w:val="-2"/>
          <w:sz w:val="28"/>
          <w:szCs w:val="28"/>
        </w:rPr>
        <w:t>проверять в полном объем документацию о финансово-хозяйственной деятельности Общества, наличии денежных сумм и ценных бумаг Общества;</w:t>
      </w:r>
    </w:p>
    <w:p w:rsidR="000C28BE" w:rsidRPr="00113810" w:rsidRDefault="000C28BE" w:rsidP="00DD116C">
      <w:pPr>
        <w:pStyle w:val="a3"/>
        <w:numPr>
          <w:ilvl w:val="0"/>
          <w:numId w:val="2"/>
        </w:numPr>
        <w:tabs>
          <w:tab w:val="clear" w:pos="1494"/>
          <w:tab w:val="left" w:pos="1134"/>
        </w:tabs>
        <w:ind w:firstLine="709"/>
        <w:jc w:val="both"/>
        <w:rPr>
          <w:spacing w:val="-2"/>
          <w:sz w:val="28"/>
          <w:szCs w:val="28"/>
        </w:rPr>
      </w:pPr>
      <w:r w:rsidRPr="00113810">
        <w:rPr>
          <w:spacing w:val="-2"/>
          <w:sz w:val="28"/>
          <w:szCs w:val="28"/>
        </w:rPr>
        <w:t>получать при проведении ревизионных проверок беспрепятственный допуск во все служебные помещения Общества;</w:t>
      </w:r>
    </w:p>
    <w:p w:rsidR="000C28BE" w:rsidRPr="00113810" w:rsidRDefault="000C28BE" w:rsidP="00DD116C">
      <w:pPr>
        <w:pStyle w:val="a3"/>
        <w:numPr>
          <w:ilvl w:val="0"/>
          <w:numId w:val="2"/>
        </w:numPr>
        <w:tabs>
          <w:tab w:val="clear" w:pos="1494"/>
          <w:tab w:val="left" w:pos="1134"/>
        </w:tabs>
        <w:ind w:firstLine="709"/>
        <w:jc w:val="both"/>
        <w:rPr>
          <w:spacing w:val="-2"/>
          <w:sz w:val="28"/>
          <w:szCs w:val="28"/>
        </w:rPr>
      </w:pPr>
      <w:r w:rsidRPr="00113810">
        <w:rPr>
          <w:spacing w:val="-2"/>
          <w:sz w:val="28"/>
          <w:szCs w:val="28"/>
        </w:rPr>
        <w:t xml:space="preserve">требовать в пределах своей компетенции от должностных лиц органов </w:t>
      </w:r>
      <w:r w:rsidRPr="00113810">
        <w:rPr>
          <w:spacing w:val="-2"/>
          <w:sz w:val="28"/>
          <w:szCs w:val="28"/>
        </w:rPr>
        <w:lastRenderedPageBreak/>
        <w:t>управления Общества, руководителей структурных и обособленных подразделений Общества предоставления всей необходимой для проведения проверки информации (документов и материалов);</w:t>
      </w:r>
    </w:p>
    <w:p w:rsidR="000C28BE" w:rsidRPr="00113810" w:rsidRDefault="000C28BE" w:rsidP="00DD116C">
      <w:pPr>
        <w:pStyle w:val="a3"/>
        <w:numPr>
          <w:ilvl w:val="0"/>
          <w:numId w:val="2"/>
        </w:numPr>
        <w:tabs>
          <w:tab w:val="clear" w:pos="1494"/>
          <w:tab w:val="left" w:pos="1134"/>
        </w:tabs>
        <w:ind w:firstLine="709"/>
        <w:jc w:val="both"/>
        <w:rPr>
          <w:spacing w:val="-2"/>
          <w:sz w:val="28"/>
          <w:szCs w:val="28"/>
        </w:rPr>
      </w:pPr>
      <w:r w:rsidRPr="00113810">
        <w:rPr>
          <w:spacing w:val="-2"/>
          <w:sz w:val="28"/>
          <w:szCs w:val="28"/>
        </w:rPr>
        <w:t>получать по письменному запросу необходимую информацию от третьих лиц, в том числе при содействии органов управления и акционеров Общества, поручивших провести проверку;</w:t>
      </w:r>
    </w:p>
    <w:p w:rsidR="000C28BE" w:rsidRPr="00113810" w:rsidRDefault="000C28BE" w:rsidP="00DD116C">
      <w:pPr>
        <w:pStyle w:val="a3"/>
        <w:numPr>
          <w:ilvl w:val="0"/>
          <w:numId w:val="2"/>
        </w:numPr>
        <w:tabs>
          <w:tab w:val="clear" w:pos="1494"/>
          <w:tab w:val="left" w:pos="1134"/>
        </w:tabs>
        <w:ind w:firstLine="709"/>
        <w:jc w:val="both"/>
        <w:rPr>
          <w:spacing w:val="-2"/>
          <w:sz w:val="28"/>
          <w:szCs w:val="28"/>
        </w:rPr>
      </w:pPr>
      <w:r w:rsidRPr="00113810">
        <w:rPr>
          <w:spacing w:val="-2"/>
          <w:sz w:val="28"/>
          <w:szCs w:val="28"/>
        </w:rPr>
        <w:t>требовать от должностных лиц органов управления, руководителей и работников структурных и обособленных подразделений Общества письменных объяснений по вопросам, возникающим в ходе проведения проверок;</w:t>
      </w:r>
    </w:p>
    <w:p w:rsidR="000C28BE" w:rsidRPr="00113810" w:rsidRDefault="000C28BE" w:rsidP="00DD116C">
      <w:pPr>
        <w:pStyle w:val="a3"/>
        <w:numPr>
          <w:ilvl w:val="0"/>
          <w:numId w:val="2"/>
        </w:numPr>
        <w:tabs>
          <w:tab w:val="clear" w:pos="1494"/>
          <w:tab w:val="left" w:pos="1134"/>
        </w:tabs>
        <w:ind w:firstLine="709"/>
        <w:jc w:val="both"/>
        <w:rPr>
          <w:spacing w:val="-2"/>
          <w:sz w:val="28"/>
          <w:szCs w:val="28"/>
        </w:rPr>
      </w:pPr>
      <w:r w:rsidRPr="00113810">
        <w:rPr>
          <w:spacing w:val="-2"/>
          <w:sz w:val="28"/>
          <w:szCs w:val="28"/>
        </w:rPr>
        <w:t>опечатывать денежные хранилища, материальные склады, архивы и другие служебные помещения Общества на период проведения проверки сохранности находящихся в них ценностей и документов;</w:t>
      </w:r>
    </w:p>
    <w:p w:rsidR="000C28BE" w:rsidRPr="00113810" w:rsidRDefault="000C28BE" w:rsidP="00DD116C">
      <w:pPr>
        <w:pStyle w:val="a3"/>
        <w:numPr>
          <w:ilvl w:val="0"/>
          <w:numId w:val="2"/>
        </w:numPr>
        <w:tabs>
          <w:tab w:val="clear" w:pos="1494"/>
          <w:tab w:val="left" w:pos="1134"/>
        </w:tabs>
        <w:ind w:firstLine="709"/>
        <w:jc w:val="both"/>
        <w:rPr>
          <w:spacing w:val="-2"/>
          <w:sz w:val="28"/>
          <w:szCs w:val="28"/>
        </w:rPr>
      </w:pPr>
      <w:r w:rsidRPr="00113810">
        <w:rPr>
          <w:spacing w:val="-2"/>
          <w:sz w:val="28"/>
          <w:szCs w:val="28"/>
        </w:rPr>
        <w:t>в случае наличия на документах подчисток и иных признаков подделки, а также при возникновении обоснованных сомнений в подлинности документов с целью дополнительного изучения и анализа делать копии таких документов и требовать от должностных лиц Общества подтверждения подлинности копий документов путем заверения их подписью должностного лица и печатью Общества;</w:t>
      </w:r>
    </w:p>
    <w:p w:rsidR="000C28BE" w:rsidRPr="00113810" w:rsidRDefault="000C28BE" w:rsidP="00DD116C">
      <w:pPr>
        <w:pStyle w:val="a3"/>
        <w:numPr>
          <w:ilvl w:val="0"/>
          <w:numId w:val="2"/>
        </w:numPr>
        <w:tabs>
          <w:tab w:val="clear" w:pos="1494"/>
          <w:tab w:val="left" w:pos="1134"/>
        </w:tabs>
        <w:ind w:firstLine="709"/>
        <w:jc w:val="both"/>
        <w:rPr>
          <w:spacing w:val="-2"/>
          <w:sz w:val="28"/>
          <w:szCs w:val="28"/>
        </w:rPr>
      </w:pPr>
      <w:r w:rsidRPr="00113810">
        <w:rPr>
          <w:spacing w:val="-2"/>
          <w:sz w:val="28"/>
          <w:szCs w:val="28"/>
        </w:rPr>
        <w:t>выдавать предписания Единоличному исполнительному органу Общества о принятии им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0C28BE" w:rsidRPr="00113810" w:rsidRDefault="000C28BE" w:rsidP="00FD39D7">
      <w:pPr>
        <w:pStyle w:val="a3"/>
        <w:numPr>
          <w:ilvl w:val="0"/>
          <w:numId w:val="2"/>
        </w:numPr>
        <w:tabs>
          <w:tab w:val="clear" w:pos="1494"/>
          <w:tab w:val="left" w:pos="1276"/>
        </w:tabs>
        <w:ind w:firstLine="709"/>
        <w:jc w:val="both"/>
        <w:rPr>
          <w:spacing w:val="-2"/>
          <w:sz w:val="28"/>
          <w:szCs w:val="28"/>
        </w:rPr>
      </w:pPr>
      <w:r w:rsidRPr="00113810">
        <w:rPr>
          <w:spacing w:val="-2"/>
          <w:sz w:val="28"/>
          <w:szCs w:val="28"/>
        </w:rPr>
        <w:t>требовать созыва внеочередного Общего собрания акционеров Общества, заседания Совета директоров Общества в порядке, установленном законодательством Российской Федерации, Уставом Общества и настоящим Положением;</w:t>
      </w:r>
    </w:p>
    <w:p w:rsidR="000C28BE" w:rsidRPr="00113810" w:rsidRDefault="000C28BE" w:rsidP="000C28BE">
      <w:pPr>
        <w:pStyle w:val="a3"/>
        <w:numPr>
          <w:ilvl w:val="0"/>
          <w:numId w:val="2"/>
        </w:numPr>
        <w:tabs>
          <w:tab w:val="clear" w:pos="1494"/>
          <w:tab w:val="left" w:pos="1276"/>
        </w:tabs>
        <w:ind w:firstLine="709"/>
        <w:jc w:val="both"/>
        <w:rPr>
          <w:spacing w:val="-2"/>
          <w:sz w:val="28"/>
          <w:szCs w:val="28"/>
        </w:rPr>
      </w:pPr>
      <w:r w:rsidRPr="00113810">
        <w:rPr>
          <w:spacing w:val="-2"/>
          <w:sz w:val="28"/>
          <w:szCs w:val="28"/>
        </w:rPr>
        <w:t>обращаться к уполномоченным лицам с предложением о применении мер ответственности, предусмотренных законодательством Российской Федерации, в случае выявления Ревизионной комиссии Общества фактов нарушения законодательства Российской Федерации и внутренних документов Общества;</w:t>
      </w:r>
    </w:p>
    <w:p w:rsidR="000C28BE" w:rsidRPr="00113810" w:rsidRDefault="000C28BE" w:rsidP="000C28BE">
      <w:pPr>
        <w:pStyle w:val="a3"/>
        <w:numPr>
          <w:ilvl w:val="0"/>
          <w:numId w:val="2"/>
        </w:numPr>
        <w:tabs>
          <w:tab w:val="clear" w:pos="1494"/>
          <w:tab w:val="left" w:pos="1276"/>
        </w:tabs>
        <w:ind w:firstLine="709"/>
        <w:jc w:val="both"/>
        <w:rPr>
          <w:spacing w:val="-2"/>
          <w:sz w:val="28"/>
          <w:szCs w:val="28"/>
        </w:rPr>
      </w:pPr>
      <w:r w:rsidRPr="00113810">
        <w:rPr>
          <w:spacing w:val="-2"/>
          <w:sz w:val="28"/>
          <w:szCs w:val="28"/>
        </w:rPr>
        <w:t>в случае необходимости привлекать к своей работе специалистов в соответствующих областях (права, экономики, финансов, бухгалтерского учета, управления, экономической безопасности и других отраслей знаний), не занимающих должностей в Обществе, а также специализированные организации, ходатайствовать перед Обществом о заключении гражданско-правовых договоров с указанными специалистами и организациями.</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Ревизионная комиссия Общества обязана:</w:t>
      </w:r>
    </w:p>
    <w:p w:rsidR="000C28BE" w:rsidRPr="00113810" w:rsidRDefault="000C28BE" w:rsidP="000C28BE">
      <w:pPr>
        <w:pStyle w:val="a3"/>
        <w:numPr>
          <w:ilvl w:val="0"/>
          <w:numId w:val="17"/>
        </w:numPr>
        <w:tabs>
          <w:tab w:val="clear" w:pos="1494"/>
          <w:tab w:val="left" w:pos="927"/>
          <w:tab w:val="num" w:pos="1134"/>
          <w:tab w:val="num" w:pos="1276"/>
        </w:tabs>
        <w:ind w:firstLine="709"/>
        <w:jc w:val="both"/>
        <w:rPr>
          <w:spacing w:val="-2"/>
          <w:sz w:val="28"/>
          <w:szCs w:val="28"/>
        </w:rPr>
      </w:pPr>
      <w:r w:rsidRPr="00113810">
        <w:rPr>
          <w:spacing w:val="-2"/>
          <w:sz w:val="28"/>
          <w:szCs w:val="28"/>
        </w:rPr>
        <w:t xml:space="preserve">проводить проверки финансово-хозяйственной деятельности Общества по итогам деятельности за год, а также во всякое время по своей инициативе, по решению Общего собрания акционеров Общества, Совета директоров Общества или по требованию акционера (акционеров) Общества, владеющего в </w:t>
      </w:r>
      <w:r w:rsidRPr="00113810">
        <w:rPr>
          <w:spacing w:val="-2"/>
          <w:sz w:val="28"/>
          <w:szCs w:val="28"/>
        </w:rPr>
        <w:lastRenderedPageBreak/>
        <w:t>совокупности не менее чем 10 процентами голосующих акций;</w:t>
      </w:r>
    </w:p>
    <w:p w:rsidR="000C28BE" w:rsidRPr="00113810" w:rsidRDefault="00DD116C" w:rsidP="000C28BE">
      <w:pPr>
        <w:pStyle w:val="a3"/>
        <w:numPr>
          <w:ilvl w:val="0"/>
          <w:numId w:val="17"/>
        </w:numPr>
        <w:tabs>
          <w:tab w:val="clear" w:pos="1494"/>
          <w:tab w:val="left" w:pos="927"/>
          <w:tab w:val="num" w:pos="1134"/>
          <w:tab w:val="num" w:pos="1276"/>
        </w:tabs>
        <w:ind w:firstLine="709"/>
        <w:jc w:val="both"/>
        <w:rPr>
          <w:spacing w:val="-2"/>
          <w:sz w:val="28"/>
          <w:szCs w:val="28"/>
        </w:rPr>
      </w:pPr>
      <w:r>
        <w:rPr>
          <w:spacing w:val="-2"/>
          <w:sz w:val="28"/>
          <w:szCs w:val="28"/>
        </w:rPr>
        <w:t>своевременно уведомлять е</w:t>
      </w:r>
      <w:r w:rsidR="000C28BE" w:rsidRPr="00113810">
        <w:rPr>
          <w:spacing w:val="-2"/>
          <w:sz w:val="28"/>
          <w:szCs w:val="28"/>
        </w:rPr>
        <w:t>диноличный исполнительный орган Общества о начале проверки;</w:t>
      </w:r>
    </w:p>
    <w:p w:rsidR="000C28BE" w:rsidRPr="00113810" w:rsidRDefault="000C28BE" w:rsidP="000C28BE">
      <w:pPr>
        <w:pStyle w:val="a3"/>
        <w:numPr>
          <w:ilvl w:val="0"/>
          <w:numId w:val="17"/>
        </w:numPr>
        <w:tabs>
          <w:tab w:val="clear" w:pos="1494"/>
          <w:tab w:val="left" w:pos="927"/>
          <w:tab w:val="num" w:pos="1134"/>
          <w:tab w:val="num" w:pos="1276"/>
        </w:tabs>
        <w:ind w:firstLine="709"/>
        <w:jc w:val="both"/>
        <w:rPr>
          <w:spacing w:val="-2"/>
          <w:sz w:val="28"/>
          <w:szCs w:val="28"/>
        </w:rPr>
      </w:pPr>
      <w:r w:rsidRPr="00113810">
        <w:rPr>
          <w:spacing w:val="-2"/>
          <w:sz w:val="28"/>
          <w:szCs w:val="28"/>
        </w:rPr>
        <w:t>своевременно информировать органы управления Общества о результатах проведенных проверок;</w:t>
      </w:r>
    </w:p>
    <w:p w:rsidR="000C28BE" w:rsidRPr="00113810" w:rsidRDefault="000C28BE" w:rsidP="000C28BE">
      <w:pPr>
        <w:pStyle w:val="a3"/>
        <w:numPr>
          <w:ilvl w:val="0"/>
          <w:numId w:val="17"/>
        </w:numPr>
        <w:tabs>
          <w:tab w:val="clear" w:pos="1494"/>
          <w:tab w:val="left" w:pos="927"/>
          <w:tab w:val="num" w:pos="1134"/>
          <w:tab w:val="num" w:pos="1276"/>
        </w:tabs>
        <w:ind w:firstLine="709"/>
        <w:jc w:val="both"/>
        <w:rPr>
          <w:spacing w:val="-2"/>
          <w:sz w:val="28"/>
          <w:szCs w:val="28"/>
        </w:rPr>
      </w:pPr>
      <w:r w:rsidRPr="00113810">
        <w:rPr>
          <w:spacing w:val="-2"/>
          <w:sz w:val="28"/>
          <w:szCs w:val="28"/>
        </w:rPr>
        <w:t>в установленном Уставом Общества порядке требовать созыва Общего собрания акционеров Общества в случае возникновения реальной угрозы интересам Общества;</w:t>
      </w:r>
    </w:p>
    <w:p w:rsidR="000C28BE" w:rsidRPr="00113810" w:rsidRDefault="000C28BE" w:rsidP="000C28BE">
      <w:pPr>
        <w:pStyle w:val="a3"/>
        <w:numPr>
          <w:ilvl w:val="0"/>
          <w:numId w:val="17"/>
        </w:numPr>
        <w:tabs>
          <w:tab w:val="clear" w:pos="1494"/>
          <w:tab w:val="left" w:pos="927"/>
          <w:tab w:val="num" w:pos="1134"/>
          <w:tab w:val="num" w:pos="1276"/>
        </w:tabs>
        <w:ind w:firstLine="709"/>
        <w:jc w:val="both"/>
        <w:rPr>
          <w:spacing w:val="-2"/>
          <w:sz w:val="28"/>
          <w:szCs w:val="28"/>
        </w:rPr>
      </w:pPr>
      <w:r w:rsidRPr="00113810">
        <w:rPr>
          <w:spacing w:val="-2"/>
          <w:sz w:val="28"/>
          <w:szCs w:val="28"/>
        </w:rPr>
        <w:t>представлять в Совет директоров не позднее, чем за 45 (сорок пять) дней до даты проведения годового Общего собрания акционеров Общества Заключение по итогам годовой проверки деятельности Общества, включая оценку годового отчета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Председатель Ревизионной комиссии Общества совместно с членами (членом) Ревизионной комиссии Общества по приглашению Общего собрания акционеров Общества или Совета директоров Общества обязан присутствовать на Общем собрании акционеров Общества, заседаниях Совета директоров Общества при рассмотрении результатов проверок (ревизий) деятельности Общества.</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Члены Ревизионной комиссии Общества не могут передавать свои полномочия другим лицам, в том числе по доверенности.</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Члены Ревизионной комиссии Общества обязаны:</w:t>
      </w:r>
    </w:p>
    <w:p w:rsidR="000C28BE" w:rsidRPr="00113810" w:rsidRDefault="000C28BE" w:rsidP="000C28BE">
      <w:pPr>
        <w:pStyle w:val="a3"/>
        <w:numPr>
          <w:ilvl w:val="0"/>
          <w:numId w:val="30"/>
        </w:numPr>
        <w:tabs>
          <w:tab w:val="left" w:pos="1134"/>
          <w:tab w:val="num" w:pos="1494"/>
        </w:tabs>
        <w:ind w:left="0" w:firstLine="709"/>
        <w:jc w:val="both"/>
        <w:rPr>
          <w:spacing w:val="-2"/>
          <w:sz w:val="28"/>
          <w:szCs w:val="28"/>
        </w:rPr>
      </w:pPr>
      <w:r w:rsidRPr="00113810">
        <w:rPr>
          <w:spacing w:val="-2"/>
          <w:sz w:val="28"/>
          <w:szCs w:val="28"/>
        </w:rPr>
        <w:t>лично участвовать в заседаниях Ревизионной комиссии Общества, в проведении проверок финансовой и хозяйственной деятельности Общества;</w:t>
      </w:r>
    </w:p>
    <w:p w:rsidR="000C28BE" w:rsidRPr="00113810" w:rsidRDefault="000C28BE" w:rsidP="000C28BE">
      <w:pPr>
        <w:pStyle w:val="a3"/>
        <w:numPr>
          <w:ilvl w:val="0"/>
          <w:numId w:val="30"/>
        </w:numPr>
        <w:tabs>
          <w:tab w:val="left" w:pos="1134"/>
          <w:tab w:val="num" w:pos="1494"/>
        </w:tabs>
        <w:ind w:left="0" w:firstLine="709"/>
        <w:jc w:val="both"/>
        <w:rPr>
          <w:spacing w:val="-2"/>
          <w:sz w:val="28"/>
          <w:szCs w:val="28"/>
        </w:rPr>
      </w:pPr>
      <w:r w:rsidRPr="00113810">
        <w:rPr>
          <w:spacing w:val="-2"/>
          <w:sz w:val="28"/>
          <w:szCs w:val="28"/>
        </w:rPr>
        <w:t>обеспечивать соблюдение режима конфиденциальности получаемых сведений и не допускать несанкционированного разглашения информации, ставшей им известной в процессе проведения ревизионных проверок.</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Члены Ревизионной комиссии Общества несут ответственность в порядке, установленном законодательством Российской Федерации:</w:t>
      </w:r>
    </w:p>
    <w:p w:rsidR="000C28BE" w:rsidRPr="00113810" w:rsidRDefault="000C28BE" w:rsidP="000C28BE">
      <w:pPr>
        <w:pStyle w:val="a8"/>
        <w:numPr>
          <w:ilvl w:val="0"/>
          <w:numId w:val="21"/>
        </w:numPr>
        <w:tabs>
          <w:tab w:val="left" w:pos="1134"/>
        </w:tabs>
        <w:ind w:left="0" w:firstLine="709"/>
        <w:jc w:val="both"/>
        <w:rPr>
          <w:b w:val="0"/>
          <w:color w:val="000000"/>
          <w:spacing w:val="-2"/>
          <w:szCs w:val="28"/>
        </w:rPr>
      </w:pPr>
      <w:r w:rsidRPr="00113810">
        <w:rPr>
          <w:b w:val="0"/>
          <w:color w:val="000000"/>
          <w:spacing w:val="-2"/>
          <w:szCs w:val="28"/>
        </w:rPr>
        <w:t>за неисполнение или ненадлежащее исполнение своих обязанностей;</w:t>
      </w:r>
    </w:p>
    <w:p w:rsidR="000C28BE" w:rsidRPr="00113810" w:rsidRDefault="000C28BE" w:rsidP="000C28BE">
      <w:pPr>
        <w:pStyle w:val="a8"/>
        <w:numPr>
          <w:ilvl w:val="0"/>
          <w:numId w:val="21"/>
        </w:numPr>
        <w:tabs>
          <w:tab w:val="left" w:pos="1134"/>
        </w:tabs>
        <w:ind w:left="0" w:firstLine="709"/>
        <w:jc w:val="both"/>
        <w:rPr>
          <w:b w:val="0"/>
          <w:color w:val="000000"/>
          <w:spacing w:val="-2"/>
          <w:szCs w:val="28"/>
        </w:rPr>
      </w:pPr>
      <w:r w:rsidRPr="00113810">
        <w:rPr>
          <w:b w:val="0"/>
          <w:color w:val="000000"/>
          <w:spacing w:val="-2"/>
          <w:szCs w:val="28"/>
        </w:rPr>
        <w:t>за необеспечение сохранности информации, ставшую им известной при исполнении своих обязанностей и составляющей государственную, служебную, и (или) коммерческую тайну, персональные данные, иную конфиденциальную информацию в соответствии с требованиями действующего законодательства Российской Федерации;</w:t>
      </w:r>
    </w:p>
    <w:p w:rsidR="000C28BE" w:rsidRPr="00113810" w:rsidRDefault="000C28BE" w:rsidP="000C28BE">
      <w:pPr>
        <w:pStyle w:val="a8"/>
        <w:numPr>
          <w:ilvl w:val="0"/>
          <w:numId w:val="21"/>
        </w:numPr>
        <w:tabs>
          <w:tab w:val="left" w:pos="1134"/>
        </w:tabs>
        <w:ind w:left="0" w:firstLine="709"/>
        <w:jc w:val="both"/>
        <w:rPr>
          <w:b w:val="0"/>
          <w:spacing w:val="-2"/>
          <w:szCs w:val="28"/>
        </w:rPr>
      </w:pPr>
      <w:r w:rsidRPr="00113810">
        <w:rPr>
          <w:b w:val="0"/>
          <w:color w:val="000000"/>
          <w:spacing w:val="-2"/>
          <w:szCs w:val="28"/>
        </w:rPr>
        <w:t>в иных случаях, установленных законодательством Российской Федерации и настоящим Положением.</w:t>
      </w:r>
    </w:p>
    <w:p w:rsidR="000C28BE" w:rsidRPr="00113810" w:rsidRDefault="000C28BE" w:rsidP="000C28BE">
      <w:pPr>
        <w:pStyle w:val="a3"/>
        <w:tabs>
          <w:tab w:val="left" w:pos="927"/>
        </w:tabs>
        <w:jc w:val="both"/>
        <w:rPr>
          <w:spacing w:val="-2"/>
          <w:sz w:val="28"/>
          <w:szCs w:val="28"/>
        </w:rPr>
      </w:pPr>
    </w:p>
    <w:p w:rsidR="000C28BE" w:rsidRPr="00CB5428" w:rsidRDefault="000C28BE"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7" w:name="_Toc422214330"/>
      <w:r w:rsidRPr="00CB5428">
        <w:rPr>
          <w:rFonts w:eastAsiaTheme="majorEastAsia"/>
          <w:b w:val="0"/>
          <w:bCs/>
          <w:spacing w:val="0"/>
          <w:sz w:val="28"/>
          <w:szCs w:val="28"/>
          <w:lang w:eastAsia="en-US"/>
        </w:rPr>
        <w:t>Права и обязанности Общества</w:t>
      </w:r>
      <w:bookmarkEnd w:id="7"/>
    </w:p>
    <w:p w:rsidR="000C28BE" w:rsidRPr="00113810" w:rsidRDefault="000C28BE" w:rsidP="000C28BE">
      <w:pPr>
        <w:pStyle w:val="a3"/>
        <w:rPr>
          <w:spacing w:val="-2"/>
          <w:sz w:val="28"/>
          <w:szCs w:val="28"/>
        </w:rPr>
      </w:pP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В рамках имеющейся компетенции работники Общества обязаны:</w:t>
      </w:r>
    </w:p>
    <w:p w:rsidR="000C28BE" w:rsidRPr="00113810" w:rsidRDefault="000C28BE" w:rsidP="000C28BE">
      <w:pPr>
        <w:pStyle w:val="a3"/>
        <w:widowControl/>
        <w:numPr>
          <w:ilvl w:val="0"/>
          <w:numId w:val="7"/>
        </w:numPr>
        <w:tabs>
          <w:tab w:val="clear" w:pos="1494"/>
          <w:tab w:val="num" w:pos="1134"/>
          <w:tab w:val="left" w:pos="1276"/>
        </w:tabs>
        <w:ind w:left="0" w:firstLine="709"/>
        <w:jc w:val="both"/>
        <w:rPr>
          <w:spacing w:val="-2"/>
          <w:sz w:val="28"/>
          <w:szCs w:val="28"/>
        </w:rPr>
      </w:pPr>
      <w:r w:rsidRPr="00113810">
        <w:rPr>
          <w:spacing w:val="-2"/>
          <w:sz w:val="28"/>
          <w:szCs w:val="28"/>
        </w:rPr>
        <w:t xml:space="preserve">создавать членам Ревизионной комиссии Общества и привлекаемым к работе Ревизионной комиссии специалистам (экспертам) условия, обеспечивающие эффективное проведение проверки, предоставлять всю </w:t>
      </w:r>
      <w:r w:rsidRPr="00113810">
        <w:rPr>
          <w:spacing w:val="-2"/>
          <w:sz w:val="28"/>
          <w:szCs w:val="28"/>
        </w:rPr>
        <w:lastRenderedPageBreak/>
        <w:t>необходимую информацию и документацию, а также давать по их запросу (устному или письменному) разъяснения и объяснения в устной и письменной форме. Запрашиваемые документы и материалы должны быть представлены членам Ревизионной комиссии Общества в течение 2 (двух) рабочих дней с момента получения запроса;</w:t>
      </w:r>
    </w:p>
    <w:p w:rsidR="000C28BE" w:rsidRPr="00113810" w:rsidRDefault="000C28BE" w:rsidP="000C28BE">
      <w:pPr>
        <w:pStyle w:val="a3"/>
        <w:widowControl/>
        <w:numPr>
          <w:ilvl w:val="0"/>
          <w:numId w:val="7"/>
        </w:numPr>
        <w:tabs>
          <w:tab w:val="clear" w:pos="1494"/>
          <w:tab w:val="num" w:pos="1134"/>
          <w:tab w:val="left" w:pos="1276"/>
        </w:tabs>
        <w:ind w:left="0" w:firstLine="709"/>
        <w:jc w:val="both"/>
        <w:rPr>
          <w:spacing w:val="-2"/>
          <w:sz w:val="28"/>
          <w:szCs w:val="28"/>
        </w:rPr>
      </w:pPr>
      <w:r w:rsidRPr="00113810">
        <w:rPr>
          <w:spacing w:val="-2"/>
          <w:sz w:val="28"/>
          <w:szCs w:val="28"/>
        </w:rPr>
        <w:t>оперативно устранять все выявленные Ревизионной комиссией Общества нарушения, в том числе по ведению бухгалтерского учета и составлению бухгалтерской и иной финансовой отчетности;</w:t>
      </w:r>
    </w:p>
    <w:p w:rsidR="000C28BE" w:rsidRPr="00113810" w:rsidRDefault="000C28BE" w:rsidP="000C28BE">
      <w:pPr>
        <w:pStyle w:val="a3"/>
        <w:widowControl/>
        <w:numPr>
          <w:ilvl w:val="0"/>
          <w:numId w:val="7"/>
        </w:numPr>
        <w:tabs>
          <w:tab w:val="clear" w:pos="1494"/>
          <w:tab w:val="num" w:pos="1134"/>
          <w:tab w:val="left" w:pos="1276"/>
        </w:tabs>
        <w:ind w:left="0" w:firstLine="709"/>
        <w:jc w:val="both"/>
        <w:rPr>
          <w:spacing w:val="-2"/>
          <w:sz w:val="28"/>
          <w:szCs w:val="28"/>
        </w:rPr>
      </w:pPr>
      <w:r w:rsidRPr="00113810">
        <w:rPr>
          <w:spacing w:val="-2"/>
          <w:sz w:val="28"/>
          <w:szCs w:val="28"/>
        </w:rPr>
        <w:t>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0C28BE" w:rsidRDefault="000C28BE" w:rsidP="000C28BE">
      <w:pPr>
        <w:pStyle w:val="a3"/>
        <w:widowControl/>
        <w:numPr>
          <w:ilvl w:val="0"/>
          <w:numId w:val="7"/>
        </w:numPr>
        <w:tabs>
          <w:tab w:val="clear" w:pos="1494"/>
          <w:tab w:val="num" w:pos="1134"/>
          <w:tab w:val="left" w:pos="1276"/>
        </w:tabs>
        <w:ind w:left="0" w:firstLine="709"/>
        <w:jc w:val="both"/>
        <w:rPr>
          <w:spacing w:val="-2"/>
          <w:sz w:val="28"/>
          <w:szCs w:val="28"/>
        </w:rPr>
      </w:pPr>
      <w:r w:rsidRPr="00113810">
        <w:rPr>
          <w:spacing w:val="-2"/>
          <w:sz w:val="28"/>
          <w:szCs w:val="28"/>
        </w:rPr>
        <w:t>способствовать соблюдению прав Ревизионной комиссии Общества</w:t>
      </w:r>
      <w:r w:rsidR="00136A88">
        <w:rPr>
          <w:spacing w:val="-2"/>
          <w:sz w:val="28"/>
          <w:szCs w:val="28"/>
        </w:rPr>
        <w:t>;</w:t>
      </w:r>
    </w:p>
    <w:p w:rsidR="00136A88" w:rsidRPr="00136A88" w:rsidRDefault="00136A88" w:rsidP="00EE3100">
      <w:pPr>
        <w:pStyle w:val="a3"/>
        <w:widowControl/>
        <w:numPr>
          <w:ilvl w:val="0"/>
          <w:numId w:val="7"/>
        </w:numPr>
        <w:tabs>
          <w:tab w:val="clear" w:pos="1494"/>
          <w:tab w:val="num" w:pos="1134"/>
          <w:tab w:val="left" w:pos="1276"/>
        </w:tabs>
        <w:ind w:left="0" w:firstLine="709"/>
        <w:jc w:val="both"/>
        <w:rPr>
          <w:spacing w:val="-2"/>
          <w:sz w:val="28"/>
          <w:szCs w:val="28"/>
        </w:rPr>
      </w:pPr>
      <w:r w:rsidRPr="00136A88">
        <w:rPr>
          <w:spacing w:val="-2"/>
          <w:sz w:val="28"/>
          <w:szCs w:val="28"/>
        </w:rPr>
        <w:t>своевременно разрабатывать и реализовывать мероприятия компенсационного и превентивного характера, направленные на устранение и предотвращение возникновения выявленных Ревизионной комиссией нарушений и недостатков. При этом разрабатываемые планы мероприятий должны содержать планируемый эффект от реализации каждого мероприятия;</w:t>
      </w:r>
    </w:p>
    <w:p w:rsidR="00136A88" w:rsidRPr="00113810" w:rsidRDefault="00136A88" w:rsidP="00EE3100">
      <w:pPr>
        <w:pStyle w:val="a3"/>
        <w:widowControl/>
        <w:numPr>
          <w:ilvl w:val="0"/>
          <w:numId w:val="7"/>
        </w:numPr>
        <w:tabs>
          <w:tab w:val="clear" w:pos="1494"/>
          <w:tab w:val="num" w:pos="1134"/>
          <w:tab w:val="left" w:pos="1276"/>
        </w:tabs>
        <w:ind w:left="0" w:firstLine="709"/>
        <w:jc w:val="both"/>
        <w:rPr>
          <w:spacing w:val="-2"/>
          <w:sz w:val="28"/>
          <w:szCs w:val="28"/>
        </w:rPr>
      </w:pPr>
      <w:r w:rsidRPr="00136A88">
        <w:rPr>
          <w:spacing w:val="-2"/>
          <w:sz w:val="28"/>
          <w:szCs w:val="28"/>
        </w:rPr>
        <w:t>представлять Ревизионной комиссии отчет о реализации планов мероприятий, направленных на устранение и предотвращение возникновения выявленных Ревизионной комиссией нарушений и недостатков, с оценкой эффекта от реализации принятых Обществом мер</w:t>
      </w:r>
      <w:r>
        <w:rPr>
          <w:spacing w:val="-2"/>
          <w:sz w:val="28"/>
          <w:szCs w:val="28"/>
        </w:rPr>
        <w:t>.</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spacing w:val="-2"/>
          <w:sz w:val="28"/>
          <w:szCs w:val="28"/>
        </w:rPr>
      </w:pPr>
      <w:r w:rsidRPr="00113810">
        <w:rPr>
          <w:rFonts w:ascii="Times New Roman" w:hAnsi="Times New Roman"/>
          <w:color w:val="auto"/>
          <w:spacing w:val="-2"/>
          <w:sz w:val="28"/>
          <w:szCs w:val="28"/>
        </w:rPr>
        <w:t>Единоличный исполнительный орган Общества вправе:</w:t>
      </w:r>
    </w:p>
    <w:p w:rsidR="000C28BE" w:rsidRPr="00113810" w:rsidRDefault="000C28BE" w:rsidP="00E63A50">
      <w:pPr>
        <w:pStyle w:val="a4"/>
        <w:numPr>
          <w:ilvl w:val="0"/>
          <w:numId w:val="35"/>
        </w:numPr>
        <w:tabs>
          <w:tab w:val="left" w:pos="1134"/>
          <w:tab w:val="left" w:pos="5387"/>
        </w:tabs>
        <w:ind w:left="0" w:firstLine="709"/>
        <w:rPr>
          <w:rFonts w:ascii="Times New Roman" w:hAnsi="Times New Roman"/>
          <w:spacing w:val="-2"/>
          <w:sz w:val="28"/>
          <w:szCs w:val="28"/>
        </w:rPr>
      </w:pPr>
      <w:r w:rsidRPr="00113810">
        <w:rPr>
          <w:rFonts w:ascii="Times New Roman" w:hAnsi="Times New Roman"/>
          <w:color w:val="auto"/>
          <w:spacing w:val="-2"/>
          <w:sz w:val="28"/>
          <w:szCs w:val="28"/>
        </w:rPr>
        <w:t>своевременно</w:t>
      </w:r>
      <w:r w:rsidRPr="00113810">
        <w:rPr>
          <w:rFonts w:ascii="Times New Roman" w:hAnsi="Times New Roman"/>
          <w:spacing w:val="-2"/>
          <w:sz w:val="28"/>
          <w:szCs w:val="28"/>
        </w:rPr>
        <w:t xml:space="preserve"> получать информацию о начале проверок;</w:t>
      </w:r>
    </w:p>
    <w:p w:rsidR="000C28BE" w:rsidRPr="00113810" w:rsidRDefault="000C28BE" w:rsidP="00E63A50">
      <w:pPr>
        <w:pStyle w:val="a4"/>
        <w:numPr>
          <w:ilvl w:val="0"/>
          <w:numId w:val="35"/>
        </w:numPr>
        <w:tabs>
          <w:tab w:val="left" w:pos="1134"/>
          <w:tab w:val="left" w:pos="5387"/>
        </w:tabs>
        <w:ind w:left="0" w:firstLine="709"/>
        <w:rPr>
          <w:rFonts w:ascii="Times New Roman" w:hAnsi="Times New Roman"/>
          <w:spacing w:val="-2"/>
          <w:sz w:val="28"/>
          <w:szCs w:val="28"/>
        </w:rPr>
      </w:pPr>
      <w:r w:rsidRPr="00113810">
        <w:rPr>
          <w:rFonts w:ascii="Times New Roman" w:hAnsi="Times New Roman"/>
          <w:spacing w:val="-2"/>
          <w:sz w:val="28"/>
          <w:szCs w:val="28"/>
        </w:rPr>
        <w:t>знакомиться с результатами проверок, проводимых Ревизионной комиссией Общества;</w:t>
      </w:r>
    </w:p>
    <w:p w:rsidR="000C28BE" w:rsidRPr="00113810" w:rsidRDefault="000C28BE" w:rsidP="00E63A50">
      <w:pPr>
        <w:pStyle w:val="a4"/>
        <w:numPr>
          <w:ilvl w:val="0"/>
          <w:numId w:val="35"/>
        </w:numPr>
        <w:tabs>
          <w:tab w:val="left" w:pos="1134"/>
          <w:tab w:val="left" w:pos="5387"/>
        </w:tabs>
        <w:ind w:left="0" w:firstLine="709"/>
        <w:rPr>
          <w:rFonts w:ascii="Times New Roman" w:hAnsi="Times New Roman"/>
          <w:spacing w:val="-2"/>
          <w:sz w:val="28"/>
          <w:szCs w:val="28"/>
        </w:rPr>
      </w:pPr>
      <w:r w:rsidRPr="00113810">
        <w:rPr>
          <w:rFonts w:ascii="Times New Roman" w:hAnsi="Times New Roman"/>
          <w:color w:val="auto"/>
          <w:spacing w:val="-2"/>
          <w:sz w:val="28"/>
          <w:szCs w:val="28"/>
        </w:rPr>
        <w:t>знакомиться с решениями Ревизионной комиссии Общества.</w:t>
      </w:r>
    </w:p>
    <w:p w:rsidR="000C28BE" w:rsidRPr="00113810" w:rsidRDefault="000C28BE" w:rsidP="000C28BE">
      <w:pPr>
        <w:pStyle w:val="a3"/>
        <w:tabs>
          <w:tab w:val="left" w:pos="927"/>
        </w:tabs>
        <w:jc w:val="both"/>
        <w:rPr>
          <w:spacing w:val="-2"/>
          <w:sz w:val="28"/>
          <w:szCs w:val="28"/>
        </w:rPr>
      </w:pPr>
    </w:p>
    <w:p w:rsidR="000C28BE" w:rsidRPr="00CB5428" w:rsidRDefault="000C28BE"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8" w:name="_Toc422214331"/>
      <w:r w:rsidRPr="00CB5428">
        <w:rPr>
          <w:rFonts w:eastAsiaTheme="majorEastAsia"/>
          <w:b w:val="0"/>
          <w:bCs/>
          <w:spacing w:val="0"/>
          <w:sz w:val="28"/>
          <w:szCs w:val="28"/>
          <w:lang w:eastAsia="en-US"/>
        </w:rPr>
        <w:t>Организация работы Ревизионной комиссии Общества</w:t>
      </w:r>
      <w:bookmarkEnd w:id="8"/>
    </w:p>
    <w:p w:rsidR="000C28BE" w:rsidRPr="00113810" w:rsidRDefault="000C28BE" w:rsidP="000C28BE">
      <w:pPr>
        <w:pStyle w:val="a3"/>
        <w:rPr>
          <w:spacing w:val="-2"/>
          <w:sz w:val="28"/>
          <w:szCs w:val="28"/>
        </w:rPr>
      </w:pP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Ревизионная комиссия Общества принимает решения на своих заседаниях.</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Первое заседание Ревизионной комиссии Общества после избрания ее членов проводится не позднее 15 рабочих дней со дня принятия решения Общим собранием акционеров Общества по инициативе любого члена Ревизионной комиссии Общества. На первом заседании Ревизионной комиссии Общества должны быть рассмотрены вопр</w:t>
      </w:r>
      <w:r w:rsidR="007C6246">
        <w:rPr>
          <w:rFonts w:ascii="Times New Roman" w:hAnsi="Times New Roman"/>
          <w:color w:val="auto"/>
          <w:spacing w:val="-2"/>
          <w:sz w:val="28"/>
          <w:szCs w:val="28"/>
        </w:rPr>
        <w:t>осы об избрании Председателя и с</w:t>
      </w:r>
      <w:r w:rsidRPr="00113810">
        <w:rPr>
          <w:rFonts w:ascii="Times New Roman" w:hAnsi="Times New Roman"/>
          <w:color w:val="auto"/>
          <w:spacing w:val="-2"/>
          <w:sz w:val="28"/>
          <w:szCs w:val="28"/>
        </w:rPr>
        <w:t>екретаря Ревизионной комиссии Общества.</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На заседании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проведение которого должно состояться не позднее, чем через 45 (сорок пять) дней с момента избрания нового состава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на годовом Общем собрании акционеров, утверждается план работы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Дальнейшие заседания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и </w:t>
      </w:r>
      <w:r w:rsidRPr="00113810">
        <w:rPr>
          <w:rFonts w:ascii="Times New Roman" w:hAnsi="Times New Roman"/>
          <w:color w:val="auto"/>
          <w:spacing w:val="-2"/>
          <w:sz w:val="28"/>
          <w:szCs w:val="28"/>
        </w:rPr>
        <w:lastRenderedPageBreak/>
        <w:t xml:space="preserve">осуществление проверок деятельности Общества осуществляются в соответствии с утвержденным годовым планом работы </w:t>
      </w:r>
      <w:r w:rsidRPr="00113810">
        <w:rPr>
          <w:rFonts w:ascii="Times New Roman" w:hAnsi="Times New Roman"/>
          <w:spacing w:val="-2"/>
          <w:sz w:val="28"/>
          <w:szCs w:val="28"/>
        </w:rPr>
        <w:t>Ревизионной комиссии Общества</w:t>
      </w:r>
      <w:r w:rsidRPr="00113810">
        <w:rPr>
          <w:rFonts w:ascii="Times New Roman" w:hAnsi="Times New Roman"/>
          <w:color w:val="auto"/>
          <w:spacing w:val="-2"/>
          <w:sz w:val="28"/>
          <w:szCs w:val="28"/>
        </w:rPr>
        <w:t>.</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План работы Ревизионной комиссии Общества включает в себя:</w:t>
      </w:r>
    </w:p>
    <w:p w:rsidR="000C28BE" w:rsidRPr="00113810" w:rsidRDefault="000C28BE" w:rsidP="000C28BE">
      <w:pPr>
        <w:pStyle w:val="a3"/>
        <w:numPr>
          <w:ilvl w:val="0"/>
          <w:numId w:val="4"/>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объекты проверок (виды финансовой и хозяйственной деятельности Общества, отдельные участки деятельности Общества);</w:t>
      </w:r>
    </w:p>
    <w:p w:rsidR="000C28BE" w:rsidRPr="00113810" w:rsidRDefault="000C28BE" w:rsidP="000C28BE">
      <w:pPr>
        <w:pStyle w:val="a3"/>
        <w:numPr>
          <w:ilvl w:val="0"/>
          <w:numId w:val="4"/>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определение формы проверки по каждому из объектов (документальная, проверка по месту нахождения объекта проверки (выездная);</w:t>
      </w:r>
    </w:p>
    <w:p w:rsidR="000C28BE" w:rsidRPr="00113810" w:rsidRDefault="000C28BE" w:rsidP="000C28BE">
      <w:pPr>
        <w:pStyle w:val="a3"/>
        <w:numPr>
          <w:ilvl w:val="0"/>
          <w:numId w:val="4"/>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период проведения проверок деятельности Общества (годовая, ежеквартальная), примерные сроки проведения проверок;</w:t>
      </w:r>
    </w:p>
    <w:p w:rsidR="000C28BE" w:rsidRPr="00113810" w:rsidRDefault="000C28BE" w:rsidP="000C28BE">
      <w:pPr>
        <w:pStyle w:val="a3"/>
        <w:numPr>
          <w:ilvl w:val="0"/>
          <w:numId w:val="4"/>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график проведения заседаний Ревизионной комиссии Общества по решению вопросов о подготовке и проведении проверок деятельности Общества, о подведении итогов проверок деятельности Общества;</w:t>
      </w:r>
    </w:p>
    <w:p w:rsidR="000C28BE" w:rsidRPr="00113810" w:rsidRDefault="000C28BE" w:rsidP="000C28BE">
      <w:pPr>
        <w:pStyle w:val="a3"/>
        <w:numPr>
          <w:ilvl w:val="0"/>
          <w:numId w:val="4"/>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перечень финансовой и (или) хозяйственной документации, необходимой для осуществления проверки каждого из объектов проверки;</w:t>
      </w:r>
    </w:p>
    <w:p w:rsidR="000C28BE" w:rsidRPr="00113810" w:rsidRDefault="000C28BE" w:rsidP="000C28BE">
      <w:pPr>
        <w:pStyle w:val="a3"/>
        <w:numPr>
          <w:ilvl w:val="0"/>
          <w:numId w:val="4"/>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определение членов Ревизионной комиссии Общества, ответственных за подготовку к проведению проверок, сбор информации и необходимых документов и материалов;</w:t>
      </w:r>
    </w:p>
    <w:p w:rsidR="000C28BE" w:rsidRPr="00113810" w:rsidRDefault="000C28BE" w:rsidP="000C28BE">
      <w:pPr>
        <w:pStyle w:val="a3"/>
        <w:numPr>
          <w:ilvl w:val="0"/>
          <w:numId w:val="4"/>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иные вопросы, связанные с организацией проведения заседаний и проверок Ревизионной комиссией Общества.</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spacing w:val="-2"/>
          <w:sz w:val="28"/>
          <w:szCs w:val="28"/>
        </w:rPr>
      </w:pPr>
      <w:r w:rsidRPr="00113810">
        <w:rPr>
          <w:rFonts w:ascii="Times New Roman" w:hAnsi="Times New Roman"/>
          <w:color w:val="auto"/>
          <w:spacing w:val="-2"/>
          <w:sz w:val="28"/>
          <w:szCs w:val="28"/>
        </w:rPr>
        <w:t xml:space="preserve">По инициативе Председателя </w:t>
      </w:r>
      <w:r w:rsidRPr="00113810">
        <w:rPr>
          <w:rFonts w:ascii="Times New Roman" w:hAnsi="Times New Roman"/>
          <w:spacing w:val="-2"/>
          <w:sz w:val="28"/>
          <w:szCs w:val="28"/>
        </w:rPr>
        <w:t>Ревизионной комиссии Общества или по предложению членов Ревизионной комиссии Общества могут проводиться внеплановые заседания Ревизионной комиссии Общества, созываемые Председателем Ревизионной комиссией Общества.</w:t>
      </w:r>
    </w:p>
    <w:p w:rsidR="000C28BE" w:rsidRPr="00113810" w:rsidRDefault="000C28BE" w:rsidP="000C28BE">
      <w:pPr>
        <w:pStyle w:val="a3"/>
        <w:tabs>
          <w:tab w:val="left" w:pos="927"/>
          <w:tab w:val="left" w:pos="5387"/>
        </w:tabs>
        <w:jc w:val="both"/>
        <w:rPr>
          <w:spacing w:val="-2"/>
          <w:sz w:val="28"/>
          <w:szCs w:val="28"/>
        </w:rPr>
      </w:pPr>
    </w:p>
    <w:p w:rsidR="000C28BE" w:rsidRPr="00CB5428" w:rsidRDefault="000C28BE"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9" w:name="_Toc422214332"/>
      <w:r w:rsidRPr="00CB5428">
        <w:rPr>
          <w:rFonts w:eastAsiaTheme="majorEastAsia"/>
          <w:b w:val="0"/>
          <w:bCs/>
          <w:spacing w:val="0"/>
          <w:sz w:val="28"/>
          <w:szCs w:val="28"/>
          <w:lang w:eastAsia="en-US"/>
        </w:rPr>
        <w:t xml:space="preserve">Порядок организации и проведения заседаний </w:t>
      </w:r>
      <w:r w:rsidRPr="00CB5428">
        <w:rPr>
          <w:rFonts w:eastAsiaTheme="majorEastAsia"/>
          <w:b w:val="0"/>
          <w:bCs/>
          <w:spacing w:val="0"/>
          <w:sz w:val="28"/>
          <w:szCs w:val="28"/>
          <w:lang w:eastAsia="en-US"/>
        </w:rPr>
        <w:br/>
        <w:t>Ревизионной комиссии Общества</w:t>
      </w:r>
      <w:bookmarkEnd w:id="9"/>
    </w:p>
    <w:p w:rsidR="000C28BE" w:rsidRPr="00113810" w:rsidRDefault="000C28BE" w:rsidP="000C28BE">
      <w:pPr>
        <w:pStyle w:val="a3"/>
        <w:rPr>
          <w:spacing w:val="-2"/>
          <w:sz w:val="28"/>
          <w:szCs w:val="28"/>
        </w:rPr>
      </w:pP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Заседания Ревизионной комиссии Общества проводятся для решения организационных вопросов деятельности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а также каждый раз перед началом проведения проверки и по итогам ее проведения.</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Созывает заседание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Председатель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в соответствии с утвержденным планом работы Ревизионной комиссии Общества, по собственной инициативе либо по инициативе члена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а также на основании решения Общего собрания акционеров, Совета директоров Общества или требования акционеров Общества (владеющих не менее чем 10 (Десятью) процентами голосующих акций Общества) о проведении проверки финансово-хозяйственной деятельности Общества.</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Председатель Ревизионной комиссии Общества при подготовке к проведению заседания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w:t>
      </w:r>
    </w:p>
    <w:p w:rsidR="000C28BE" w:rsidRPr="00113810" w:rsidRDefault="000C28BE" w:rsidP="004571F1">
      <w:pPr>
        <w:pStyle w:val="a3"/>
        <w:numPr>
          <w:ilvl w:val="0"/>
          <w:numId w:val="14"/>
        </w:numPr>
        <w:tabs>
          <w:tab w:val="clear" w:pos="1494"/>
          <w:tab w:val="num" w:pos="1134"/>
          <w:tab w:val="left" w:pos="5387"/>
        </w:tabs>
        <w:ind w:firstLine="709"/>
        <w:jc w:val="both"/>
        <w:rPr>
          <w:spacing w:val="-2"/>
          <w:sz w:val="28"/>
          <w:szCs w:val="28"/>
        </w:rPr>
      </w:pPr>
      <w:r w:rsidRPr="00113810">
        <w:rPr>
          <w:spacing w:val="-2"/>
          <w:sz w:val="28"/>
          <w:szCs w:val="28"/>
        </w:rPr>
        <w:t>определяет дату, время и место проведения заседания (подведения итогов заочного голосования);</w:t>
      </w:r>
    </w:p>
    <w:p w:rsidR="000C28BE" w:rsidRPr="00113810" w:rsidRDefault="000C28BE" w:rsidP="004571F1">
      <w:pPr>
        <w:pStyle w:val="a3"/>
        <w:numPr>
          <w:ilvl w:val="0"/>
          <w:numId w:val="14"/>
        </w:numPr>
        <w:tabs>
          <w:tab w:val="clear" w:pos="1494"/>
          <w:tab w:val="num" w:pos="1134"/>
          <w:tab w:val="left" w:pos="5387"/>
        </w:tabs>
        <w:ind w:firstLine="709"/>
        <w:jc w:val="both"/>
        <w:rPr>
          <w:spacing w:val="-2"/>
          <w:sz w:val="28"/>
          <w:szCs w:val="28"/>
        </w:rPr>
      </w:pPr>
      <w:r w:rsidRPr="00113810">
        <w:rPr>
          <w:spacing w:val="-2"/>
          <w:sz w:val="28"/>
          <w:szCs w:val="28"/>
        </w:rPr>
        <w:lastRenderedPageBreak/>
        <w:t>форму проведения заседания (совместное присутствие, заочное голосование);</w:t>
      </w:r>
    </w:p>
    <w:p w:rsidR="000C28BE" w:rsidRPr="00113810" w:rsidRDefault="000C28BE" w:rsidP="004571F1">
      <w:pPr>
        <w:pStyle w:val="a3"/>
        <w:numPr>
          <w:ilvl w:val="0"/>
          <w:numId w:val="14"/>
        </w:numPr>
        <w:tabs>
          <w:tab w:val="clear" w:pos="1494"/>
          <w:tab w:val="num" w:pos="1134"/>
          <w:tab w:val="left" w:pos="5387"/>
        </w:tabs>
        <w:ind w:firstLine="709"/>
        <w:jc w:val="both"/>
        <w:rPr>
          <w:spacing w:val="-2"/>
          <w:sz w:val="28"/>
          <w:szCs w:val="28"/>
        </w:rPr>
      </w:pPr>
      <w:r w:rsidRPr="00113810">
        <w:rPr>
          <w:spacing w:val="-2"/>
          <w:sz w:val="28"/>
          <w:szCs w:val="28"/>
        </w:rPr>
        <w:t>утверждает (подписывает) повестку дня заседания;</w:t>
      </w:r>
    </w:p>
    <w:p w:rsidR="000C28BE" w:rsidRPr="00113810" w:rsidRDefault="000C28BE" w:rsidP="004571F1">
      <w:pPr>
        <w:pStyle w:val="a3"/>
        <w:numPr>
          <w:ilvl w:val="0"/>
          <w:numId w:val="14"/>
        </w:numPr>
        <w:tabs>
          <w:tab w:val="clear" w:pos="1494"/>
          <w:tab w:val="num" w:pos="1134"/>
          <w:tab w:val="left" w:pos="5387"/>
        </w:tabs>
        <w:ind w:firstLine="709"/>
        <w:jc w:val="both"/>
        <w:rPr>
          <w:spacing w:val="-2"/>
          <w:sz w:val="28"/>
          <w:szCs w:val="28"/>
        </w:rPr>
      </w:pPr>
      <w:r w:rsidRPr="00113810">
        <w:rPr>
          <w:spacing w:val="-2"/>
          <w:sz w:val="28"/>
          <w:szCs w:val="28"/>
        </w:rPr>
        <w:t>определяет перечень материалов и документов (информации), необходимых для рассмотрения вопросов повестки дня заседания Ревизионной комиссии Общества;</w:t>
      </w:r>
    </w:p>
    <w:p w:rsidR="000C28BE" w:rsidRPr="00113810" w:rsidRDefault="000C28BE" w:rsidP="004571F1">
      <w:pPr>
        <w:pStyle w:val="a3"/>
        <w:numPr>
          <w:ilvl w:val="0"/>
          <w:numId w:val="14"/>
        </w:numPr>
        <w:tabs>
          <w:tab w:val="clear" w:pos="1494"/>
          <w:tab w:val="num" w:pos="1134"/>
          <w:tab w:val="left" w:pos="5387"/>
        </w:tabs>
        <w:ind w:firstLine="709"/>
        <w:jc w:val="both"/>
        <w:rPr>
          <w:spacing w:val="-2"/>
          <w:sz w:val="28"/>
          <w:szCs w:val="28"/>
        </w:rPr>
      </w:pPr>
      <w:r w:rsidRPr="00113810">
        <w:rPr>
          <w:spacing w:val="-2"/>
          <w:sz w:val="28"/>
          <w:szCs w:val="28"/>
        </w:rPr>
        <w:t>определяет перечень лиц, приглашаемых для участия в заседании Ревизионной комиссии Общества (при совместном присутствии);</w:t>
      </w:r>
    </w:p>
    <w:p w:rsidR="000C28BE" w:rsidRPr="00113810" w:rsidRDefault="000C28BE" w:rsidP="004571F1">
      <w:pPr>
        <w:pStyle w:val="a3"/>
        <w:numPr>
          <w:ilvl w:val="0"/>
          <w:numId w:val="14"/>
        </w:numPr>
        <w:tabs>
          <w:tab w:val="clear" w:pos="1494"/>
          <w:tab w:val="num" w:pos="1134"/>
          <w:tab w:val="left" w:pos="5387"/>
        </w:tabs>
        <w:ind w:firstLine="709"/>
        <w:jc w:val="both"/>
        <w:rPr>
          <w:spacing w:val="-2"/>
          <w:sz w:val="28"/>
          <w:szCs w:val="28"/>
        </w:rPr>
      </w:pPr>
      <w:r w:rsidRPr="00113810">
        <w:rPr>
          <w:spacing w:val="-2"/>
          <w:sz w:val="28"/>
          <w:szCs w:val="28"/>
        </w:rPr>
        <w:t>решает иные вопросы, связанные с подготовкой к проведению заседания Ревизионной комиссии Общества.</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Уведомление членов Ревизионной комиссии Общества о проведении заседания Ревизионной ко</w:t>
      </w:r>
      <w:r w:rsidR="007C6246">
        <w:rPr>
          <w:rFonts w:ascii="Times New Roman" w:hAnsi="Times New Roman"/>
          <w:color w:val="auto"/>
          <w:spacing w:val="-2"/>
          <w:sz w:val="28"/>
          <w:szCs w:val="28"/>
        </w:rPr>
        <w:t>миссии Общества осуществляется с</w:t>
      </w:r>
      <w:r w:rsidRPr="00113810">
        <w:rPr>
          <w:rFonts w:ascii="Times New Roman" w:hAnsi="Times New Roman"/>
          <w:color w:val="auto"/>
          <w:spacing w:val="-2"/>
          <w:sz w:val="28"/>
          <w:szCs w:val="28"/>
        </w:rPr>
        <w:t xml:space="preserve">екретарем Ревизионной комиссии Общества в письменной форме не позднее, чем за </w:t>
      </w:r>
      <w:r>
        <w:rPr>
          <w:rFonts w:ascii="Times New Roman" w:hAnsi="Times New Roman"/>
          <w:color w:val="auto"/>
          <w:spacing w:val="-2"/>
          <w:sz w:val="28"/>
          <w:szCs w:val="28"/>
        </w:rPr>
        <w:br/>
      </w:r>
      <w:r w:rsidRPr="00113810">
        <w:rPr>
          <w:rFonts w:ascii="Times New Roman" w:hAnsi="Times New Roman"/>
          <w:color w:val="auto"/>
          <w:spacing w:val="-2"/>
          <w:sz w:val="28"/>
          <w:szCs w:val="28"/>
        </w:rPr>
        <w:t xml:space="preserve">10 (десять) рабочих дней до даты проведения заседания. </w:t>
      </w:r>
    </w:p>
    <w:p w:rsidR="000C28BE" w:rsidRPr="00113810" w:rsidRDefault="000C28BE" w:rsidP="000C28BE">
      <w:pPr>
        <w:pStyle w:val="a3"/>
        <w:tabs>
          <w:tab w:val="num" w:pos="1134"/>
          <w:tab w:val="left" w:pos="5387"/>
        </w:tabs>
        <w:ind w:firstLine="709"/>
        <w:jc w:val="both"/>
        <w:rPr>
          <w:spacing w:val="-2"/>
          <w:sz w:val="28"/>
          <w:szCs w:val="28"/>
        </w:rPr>
      </w:pPr>
      <w:r w:rsidRPr="00113810">
        <w:rPr>
          <w:spacing w:val="-2"/>
          <w:sz w:val="28"/>
          <w:szCs w:val="28"/>
        </w:rPr>
        <w:t>При проведении заочного голосования в случаях, предусмотренных настоящим Положением, членам Ревизионной комиссии Общества вместе с уведомлением о проведении заочного голосования направляются материалы по вопросам повестки дня и опросный лист не позднее, чем за 15 (пятнадцать) рабочих дней до даты подведения итогов голосования.</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Уведомление членов Ревизионной комиссии Общества производится по месту, указанному членом Ревизионной комиссии Общества, в том числе на адрес электронной почты.</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Член Ревизионной комиссии Общества считается уведомленным со дня поступления уведомления по месту, оговоренному в п.8.5 настоящего Положения.</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По решению членов Ревизионной комиссии Общества в заседаниях могут принимать участия приглашенные лица и привлеченные специалисты (эксперты).</w:t>
      </w:r>
    </w:p>
    <w:p w:rsidR="000C28BE" w:rsidRPr="00113810" w:rsidRDefault="000C28BE" w:rsidP="000C28BE">
      <w:pPr>
        <w:pStyle w:val="a4"/>
        <w:numPr>
          <w:ilvl w:val="1"/>
          <w:numId w:val="1"/>
        </w:numPr>
        <w:tabs>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Заседание Ревизионной комиссии Общества считается правомочным, если в нем участвует или до начала заседания получены письменные мнения по вопросам повестки дня заседания Ревизионной комиссии Общества не менее, чем половины от общего числа членов Ревизионной комиссии Общества.</w:t>
      </w:r>
    </w:p>
    <w:p w:rsidR="000C28BE" w:rsidRPr="00113810" w:rsidRDefault="000C28BE" w:rsidP="001979CD">
      <w:pPr>
        <w:pStyle w:val="a4"/>
        <w:numPr>
          <w:ilvl w:val="1"/>
          <w:numId w:val="1"/>
        </w:numPr>
        <w:tabs>
          <w:tab w:val="clear" w:pos="709"/>
          <w:tab w:val="clear" w:pos="1571"/>
          <w:tab w:val="left" w:pos="1276"/>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В целях</w:t>
      </w:r>
      <w:r w:rsidR="00A979C8">
        <w:rPr>
          <w:rFonts w:ascii="Times New Roman" w:hAnsi="Times New Roman"/>
          <w:color w:val="auto"/>
          <w:spacing w:val="-2"/>
          <w:sz w:val="28"/>
          <w:szCs w:val="28"/>
        </w:rPr>
        <w:t xml:space="preserve"> оперативности принятия решений</w:t>
      </w:r>
      <w:r w:rsidRPr="00113810">
        <w:rPr>
          <w:rFonts w:ascii="Times New Roman" w:hAnsi="Times New Roman"/>
          <w:color w:val="auto"/>
          <w:spacing w:val="-2"/>
          <w:sz w:val="28"/>
          <w:szCs w:val="28"/>
        </w:rPr>
        <w:t xml:space="preserve"> согласование проектов решений Ревизионной комиссии Общества может производиться до момента проведения заседания Ревизионной комиссии Общества путем обмена сведениями, передаваемыми посредством факсимильной связи, электронной почте либо иными согласованными членами Ревизионной комиссии видами связи.</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Решение по вопросам повестки дня заседания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принимается простым большинством голосов от общего числа членов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w:t>
      </w:r>
    </w:p>
    <w:p w:rsidR="000C28BE" w:rsidRPr="00113810" w:rsidRDefault="000C28BE" w:rsidP="000C28BE">
      <w:pPr>
        <w:pStyle w:val="21"/>
        <w:widowControl/>
        <w:tabs>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При решении вопросов на заседании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каждый член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обладает одним голосом.</w:t>
      </w:r>
    </w:p>
    <w:p w:rsidR="000C28BE" w:rsidRPr="00113810" w:rsidRDefault="000C28BE" w:rsidP="000C28BE">
      <w:pPr>
        <w:pStyle w:val="21"/>
        <w:widowControl/>
        <w:tabs>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lastRenderedPageBreak/>
        <w:t xml:space="preserve">В случае равенства голосов голос Председателя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является решающим.</w:t>
      </w:r>
    </w:p>
    <w:p w:rsidR="000C28BE" w:rsidRPr="00113810" w:rsidRDefault="000C28BE" w:rsidP="000C28BE">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Заседание Ревизионной комиссии Общества проводится в форме совместного присутствия членов Ревизионной комиссии Общества. Допускается проведение заседания в форме заочного голосования.</w:t>
      </w:r>
    </w:p>
    <w:p w:rsidR="000C28BE" w:rsidRPr="00113810" w:rsidRDefault="000C28BE" w:rsidP="00EE3100">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В случае невозможности очного участия в заседании Ревизионной комиссии Общества член Ревизионной комиссии Общества может выразить свое мнение путем </w:t>
      </w:r>
      <w:r w:rsidR="00136A88" w:rsidRPr="00136A88">
        <w:rPr>
          <w:rFonts w:ascii="Times New Roman" w:hAnsi="Times New Roman"/>
          <w:color w:val="auto"/>
          <w:spacing w:val="-2"/>
          <w:sz w:val="28"/>
          <w:szCs w:val="28"/>
        </w:rPr>
        <w:t>направления в адрес Председателя Ревизионной комиссии Общества письменного мнения</w:t>
      </w:r>
      <w:r w:rsidRPr="00113810">
        <w:rPr>
          <w:rFonts w:ascii="Times New Roman" w:hAnsi="Times New Roman"/>
          <w:color w:val="auto"/>
          <w:spacing w:val="-2"/>
          <w:sz w:val="28"/>
          <w:szCs w:val="28"/>
        </w:rPr>
        <w:t xml:space="preserve"> по всем вопросам повестки дня заседания</w:t>
      </w:r>
      <w:r w:rsidR="00136A88">
        <w:rPr>
          <w:rFonts w:ascii="Times New Roman" w:hAnsi="Times New Roman"/>
          <w:color w:val="auto"/>
          <w:spacing w:val="-2"/>
          <w:sz w:val="28"/>
          <w:szCs w:val="28"/>
        </w:rPr>
        <w:t>.</w:t>
      </w:r>
      <w:r w:rsidR="00136A88" w:rsidRPr="00EE3100">
        <w:rPr>
          <w:rFonts w:ascii="Times New Roman" w:hAnsi="Times New Roman"/>
          <w:color w:val="auto"/>
          <w:spacing w:val="-2"/>
          <w:sz w:val="28"/>
          <w:szCs w:val="28"/>
        </w:rPr>
        <w:t xml:space="preserve"> </w:t>
      </w:r>
      <w:r w:rsidR="00136A88" w:rsidRPr="00136A88">
        <w:rPr>
          <w:rFonts w:ascii="Times New Roman" w:hAnsi="Times New Roman"/>
          <w:color w:val="auto"/>
          <w:spacing w:val="-2"/>
          <w:sz w:val="28"/>
          <w:szCs w:val="28"/>
        </w:rPr>
        <w:t>Письменное мнение должно быть получено</w:t>
      </w:r>
      <w:r w:rsidRPr="00113810">
        <w:rPr>
          <w:rFonts w:ascii="Times New Roman" w:hAnsi="Times New Roman"/>
          <w:color w:val="auto"/>
          <w:spacing w:val="-2"/>
          <w:sz w:val="28"/>
          <w:szCs w:val="28"/>
        </w:rPr>
        <w:t xml:space="preserve"> </w:t>
      </w:r>
      <w:r w:rsidR="00136A88" w:rsidRPr="00113810">
        <w:rPr>
          <w:rFonts w:ascii="Times New Roman" w:hAnsi="Times New Roman"/>
          <w:color w:val="auto"/>
          <w:spacing w:val="-2"/>
          <w:sz w:val="28"/>
          <w:szCs w:val="28"/>
        </w:rPr>
        <w:t>Председател</w:t>
      </w:r>
      <w:r w:rsidR="00136A88">
        <w:rPr>
          <w:rFonts w:ascii="Times New Roman" w:hAnsi="Times New Roman"/>
          <w:color w:val="auto"/>
          <w:spacing w:val="-2"/>
          <w:sz w:val="28"/>
          <w:szCs w:val="28"/>
        </w:rPr>
        <w:t>ем</w:t>
      </w:r>
      <w:r w:rsidRPr="00113810">
        <w:rPr>
          <w:rFonts w:ascii="Times New Roman" w:hAnsi="Times New Roman"/>
          <w:color w:val="auto"/>
          <w:spacing w:val="-2"/>
          <w:sz w:val="28"/>
          <w:szCs w:val="28"/>
        </w:rPr>
        <w:t xml:space="preserve"> Ревизионной комиссии Общества</w:t>
      </w:r>
      <w:r w:rsidR="00136A88">
        <w:rPr>
          <w:rFonts w:ascii="Times New Roman" w:hAnsi="Times New Roman"/>
          <w:color w:val="auto"/>
          <w:spacing w:val="-2"/>
          <w:sz w:val="28"/>
          <w:szCs w:val="28"/>
        </w:rPr>
        <w:t xml:space="preserve"> </w:t>
      </w:r>
      <w:r w:rsidR="00136A88" w:rsidRPr="00136A88">
        <w:rPr>
          <w:rFonts w:ascii="Times New Roman" w:hAnsi="Times New Roman"/>
          <w:color w:val="auto"/>
          <w:spacing w:val="-2"/>
          <w:sz w:val="28"/>
          <w:szCs w:val="28"/>
        </w:rPr>
        <w:t>не позднее даты и времени проведения очного заседания Ревизионной комиссии</w:t>
      </w:r>
      <w:r w:rsidRPr="00113810">
        <w:rPr>
          <w:rFonts w:ascii="Times New Roman" w:hAnsi="Times New Roman"/>
          <w:color w:val="auto"/>
          <w:spacing w:val="-2"/>
          <w:sz w:val="28"/>
          <w:szCs w:val="28"/>
        </w:rPr>
        <w:t>.</w:t>
      </w:r>
    </w:p>
    <w:p w:rsidR="000C28BE" w:rsidRPr="00113810" w:rsidRDefault="000C28BE" w:rsidP="00136A88">
      <w:pPr>
        <w:pStyle w:val="a4"/>
        <w:numPr>
          <w:ilvl w:val="1"/>
          <w:numId w:val="1"/>
        </w:numPr>
        <w:tabs>
          <w:tab w:val="clear" w:pos="709"/>
          <w:tab w:val="left" w:pos="1418"/>
          <w:tab w:val="left" w:pos="5387"/>
        </w:tabs>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Мнение отсутствующих членов Ревизионной комиссии Общества, выраженное путем направления </w:t>
      </w:r>
      <w:r w:rsidR="00136A88" w:rsidRPr="00136A88">
        <w:rPr>
          <w:rFonts w:ascii="Times New Roman" w:hAnsi="Times New Roman"/>
          <w:color w:val="auto"/>
          <w:spacing w:val="-2"/>
          <w:sz w:val="28"/>
          <w:szCs w:val="28"/>
        </w:rPr>
        <w:t>письменных мнений</w:t>
      </w:r>
      <w:r w:rsidRPr="00113810">
        <w:rPr>
          <w:rFonts w:ascii="Times New Roman" w:hAnsi="Times New Roman"/>
          <w:color w:val="auto"/>
          <w:spacing w:val="-2"/>
          <w:sz w:val="28"/>
          <w:szCs w:val="28"/>
        </w:rPr>
        <w:t>, оглашается Председателем Ревизионной комиссии Общества на заседании и фиксируется в протоколе.</w:t>
      </w:r>
    </w:p>
    <w:p w:rsidR="000C28BE" w:rsidRPr="00113810" w:rsidRDefault="000C28BE" w:rsidP="000C28BE">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Заседание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проводимое в форме совместного присутствия, включает в себя следующие этапы:</w:t>
      </w:r>
    </w:p>
    <w:p w:rsidR="000C28BE" w:rsidRPr="00113810" w:rsidRDefault="000C28BE" w:rsidP="0010783C">
      <w:pPr>
        <w:pStyle w:val="21"/>
        <w:widowControl/>
        <w:numPr>
          <w:ilvl w:val="0"/>
          <w:numId w:val="13"/>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открытие заседания Председателем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w:t>
      </w:r>
    </w:p>
    <w:p w:rsidR="000C28BE" w:rsidRPr="00113810" w:rsidRDefault="000C28BE" w:rsidP="0010783C">
      <w:pPr>
        <w:pStyle w:val="21"/>
        <w:widowControl/>
        <w:numPr>
          <w:ilvl w:val="0"/>
          <w:numId w:val="13"/>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определение кворума заседания;</w:t>
      </w:r>
    </w:p>
    <w:p w:rsidR="000C28BE" w:rsidRPr="00113810" w:rsidRDefault="000C28BE" w:rsidP="0010783C">
      <w:pPr>
        <w:pStyle w:val="21"/>
        <w:widowControl/>
        <w:numPr>
          <w:ilvl w:val="0"/>
          <w:numId w:val="13"/>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оглашение вопросов повестки дня заседания;</w:t>
      </w:r>
    </w:p>
    <w:p w:rsidR="000C28BE" w:rsidRPr="00113810" w:rsidRDefault="000C28BE" w:rsidP="0010783C">
      <w:pPr>
        <w:pStyle w:val="21"/>
        <w:widowControl/>
        <w:numPr>
          <w:ilvl w:val="0"/>
          <w:numId w:val="13"/>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выступления с докладами, сообщениями и отчетами по вопросам повестки дня заседания, их обсуждение;</w:t>
      </w:r>
    </w:p>
    <w:p w:rsidR="000C28BE" w:rsidRPr="00113810" w:rsidRDefault="000C28BE" w:rsidP="0010783C">
      <w:pPr>
        <w:pStyle w:val="21"/>
        <w:widowControl/>
        <w:numPr>
          <w:ilvl w:val="0"/>
          <w:numId w:val="13"/>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формулирование Председателем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проекта решения по вопросам повестки дня;</w:t>
      </w:r>
    </w:p>
    <w:p w:rsidR="000C28BE" w:rsidRPr="00113810" w:rsidRDefault="000C28BE" w:rsidP="0010783C">
      <w:pPr>
        <w:pStyle w:val="21"/>
        <w:widowControl/>
        <w:numPr>
          <w:ilvl w:val="0"/>
          <w:numId w:val="13"/>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голосование по вопросам повестки дня заседания;</w:t>
      </w:r>
    </w:p>
    <w:p w:rsidR="000C28BE" w:rsidRPr="00113810" w:rsidRDefault="000C28BE" w:rsidP="0010783C">
      <w:pPr>
        <w:pStyle w:val="21"/>
        <w:widowControl/>
        <w:numPr>
          <w:ilvl w:val="0"/>
          <w:numId w:val="13"/>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подведение итогов голосования;</w:t>
      </w:r>
    </w:p>
    <w:p w:rsidR="000C28BE" w:rsidRPr="00113810" w:rsidRDefault="000C28BE" w:rsidP="0010783C">
      <w:pPr>
        <w:pStyle w:val="21"/>
        <w:widowControl/>
        <w:numPr>
          <w:ilvl w:val="0"/>
          <w:numId w:val="13"/>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оглашение решений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по вопросам повестки дня.</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Заседание Ревизионной комиссии Общества, проводимое опросным путем, включает в себя следующие этапы:</w:t>
      </w:r>
    </w:p>
    <w:p w:rsidR="000C28BE" w:rsidRPr="00113810" w:rsidRDefault="000C28BE" w:rsidP="0010783C">
      <w:pPr>
        <w:pStyle w:val="a3"/>
        <w:widowControl/>
        <w:numPr>
          <w:ilvl w:val="0"/>
          <w:numId w:val="11"/>
        </w:numPr>
        <w:tabs>
          <w:tab w:val="clear" w:pos="1494"/>
          <w:tab w:val="left" w:pos="927"/>
          <w:tab w:val="num" w:pos="1134"/>
        </w:tabs>
        <w:ind w:firstLine="709"/>
        <w:jc w:val="both"/>
        <w:rPr>
          <w:spacing w:val="-2"/>
          <w:sz w:val="28"/>
          <w:szCs w:val="28"/>
        </w:rPr>
      </w:pPr>
      <w:r w:rsidRPr="00113810">
        <w:rPr>
          <w:spacing w:val="-2"/>
          <w:sz w:val="28"/>
          <w:szCs w:val="28"/>
        </w:rPr>
        <w:t>прием и подсчёт опросных листов, поступивших от членов Ревизионной комиссии Общества в срок, установленный в опросном листе для заочного голосования;</w:t>
      </w:r>
    </w:p>
    <w:p w:rsidR="000C28BE" w:rsidRPr="00113810" w:rsidRDefault="000C28BE" w:rsidP="0010783C">
      <w:pPr>
        <w:pStyle w:val="a3"/>
        <w:widowControl/>
        <w:numPr>
          <w:ilvl w:val="0"/>
          <w:numId w:val="11"/>
        </w:numPr>
        <w:tabs>
          <w:tab w:val="clear" w:pos="1494"/>
          <w:tab w:val="left" w:pos="927"/>
          <w:tab w:val="num" w:pos="1134"/>
        </w:tabs>
        <w:ind w:firstLine="709"/>
        <w:jc w:val="both"/>
        <w:rPr>
          <w:spacing w:val="-2"/>
          <w:sz w:val="28"/>
          <w:szCs w:val="28"/>
        </w:rPr>
      </w:pPr>
      <w:r w:rsidRPr="00113810">
        <w:rPr>
          <w:spacing w:val="-2"/>
          <w:sz w:val="28"/>
          <w:szCs w:val="28"/>
        </w:rPr>
        <w:t>определение кворума заседания Ревизионной комиссии Общества;</w:t>
      </w:r>
    </w:p>
    <w:p w:rsidR="000C28BE" w:rsidRPr="00113810" w:rsidRDefault="000C28BE" w:rsidP="0010783C">
      <w:pPr>
        <w:pStyle w:val="a3"/>
        <w:widowControl/>
        <w:numPr>
          <w:ilvl w:val="0"/>
          <w:numId w:val="11"/>
        </w:numPr>
        <w:tabs>
          <w:tab w:val="clear" w:pos="1494"/>
          <w:tab w:val="left" w:pos="927"/>
          <w:tab w:val="num" w:pos="1134"/>
        </w:tabs>
        <w:ind w:firstLine="709"/>
        <w:jc w:val="both"/>
        <w:rPr>
          <w:spacing w:val="-2"/>
          <w:sz w:val="28"/>
          <w:szCs w:val="28"/>
        </w:rPr>
      </w:pPr>
      <w:r w:rsidRPr="00113810">
        <w:rPr>
          <w:spacing w:val="-2"/>
          <w:sz w:val="28"/>
          <w:szCs w:val="28"/>
        </w:rPr>
        <w:t>подсчет голосов, представленных опросными листами и подведение итогов голосования;</w:t>
      </w:r>
    </w:p>
    <w:p w:rsidR="000C28BE" w:rsidRPr="00113810" w:rsidRDefault="000C28BE" w:rsidP="0010783C">
      <w:pPr>
        <w:pStyle w:val="a3"/>
        <w:widowControl/>
        <w:numPr>
          <w:ilvl w:val="0"/>
          <w:numId w:val="11"/>
        </w:numPr>
        <w:tabs>
          <w:tab w:val="clear" w:pos="1494"/>
          <w:tab w:val="left" w:pos="927"/>
          <w:tab w:val="num" w:pos="1134"/>
        </w:tabs>
        <w:ind w:firstLine="709"/>
        <w:jc w:val="both"/>
        <w:rPr>
          <w:spacing w:val="-2"/>
          <w:sz w:val="28"/>
          <w:szCs w:val="28"/>
        </w:rPr>
      </w:pPr>
      <w:r w:rsidRPr="00113810">
        <w:rPr>
          <w:spacing w:val="-2"/>
          <w:sz w:val="28"/>
          <w:szCs w:val="28"/>
        </w:rPr>
        <w:t>оформление протокола заседания Ревизионной комиссии Общества.</w:t>
      </w:r>
    </w:p>
    <w:p w:rsidR="000C28BE" w:rsidRPr="00113810" w:rsidRDefault="000C28BE" w:rsidP="000C28BE">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На заседании Ревизионной комиссии Общества, проводимом перед началом проведения каждой проверки, рассматриваются следующие вопросы подготовки и проведения предстоящей проверки:</w:t>
      </w:r>
    </w:p>
    <w:p w:rsidR="000C28BE" w:rsidRPr="00113810" w:rsidRDefault="000C28BE" w:rsidP="00655AE9">
      <w:pPr>
        <w:pStyle w:val="a3"/>
        <w:numPr>
          <w:ilvl w:val="0"/>
          <w:numId w:val="16"/>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определение объекта проверки (бухгалтерская и статистическая отчетность, др.);</w:t>
      </w:r>
    </w:p>
    <w:p w:rsidR="000C28BE" w:rsidRPr="00113810" w:rsidRDefault="000C28BE" w:rsidP="00655AE9">
      <w:pPr>
        <w:pStyle w:val="a3"/>
        <w:numPr>
          <w:ilvl w:val="0"/>
          <w:numId w:val="16"/>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порядок, сроки и объем проведения проверки;</w:t>
      </w:r>
    </w:p>
    <w:p w:rsidR="000C28BE" w:rsidRPr="00113810" w:rsidRDefault="000C28BE" w:rsidP="00655AE9">
      <w:pPr>
        <w:pStyle w:val="a3"/>
        <w:numPr>
          <w:ilvl w:val="0"/>
          <w:numId w:val="16"/>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lastRenderedPageBreak/>
        <w:t>утверждение программы проверки;</w:t>
      </w:r>
    </w:p>
    <w:p w:rsidR="000C28BE" w:rsidRPr="00113810" w:rsidRDefault="000C28BE" w:rsidP="00655AE9">
      <w:pPr>
        <w:pStyle w:val="a3"/>
        <w:numPr>
          <w:ilvl w:val="0"/>
          <w:numId w:val="16"/>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определение перечня информации и материалов, необходимых для проведения проверки, способов и источников их получения;</w:t>
      </w:r>
    </w:p>
    <w:p w:rsidR="000C28BE" w:rsidRPr="00113810" w:rsidRDefault="00E4595A" w:rsidP="00655AE9">
      <w:pPr>
        <w:pStyle w:val="a3"/>
        <w:numPr>
          <w:ilvl w:val="0"/>
          <w:numId w:val="16"/>
        </w:numPr>
        <w:tabs>
          <w:tab w:val="clear" w:pos="1494"/>
          <w:tab w:val="left" w:pos="927"/>
          <w:tab w:val="num" w:pos="1134"/>
          <w:tab w:val="num" w:pos="1276"/>
          <w:tab w:val="left" w:pos="5387"/>
        </w:tabs>
        <w:ind w:firstLine="709"/>
        <w:jc w:val="both"/>
        <w:rPr>
          <w:spacing w:val="-2"/>
          <w:sz w:val="28"/>
          <w:szCs w:val="28"/>
        </w:rPr>
      </w:pPr>
      <w:r>
        <w:rPr>
          <w:spacing w:val="-2"/>
          <w:sz w:val="28"/>
          <w:szCs w:val="28"/>
        </w:rPr>
        <w:t>определение</w:t>
      </w:r>
      <w:r w:rsidR="000C28BE" w:rsidRPr="00113810">
        <w:rPr>
          <w:spacing w:val="-2"/>
          <w:sz w:val="28"/>
          <w:szCs w:val="28"/>
        </w:rPr>
        <w:t xml:space="preserve"> перечня лиц, которых необходимо привлечь для проведения проверки (для дачи объяснений, разъяснения отдельных вопросов);</w:t>
      </w:r>
    </w:p>
    <w:p w:rsidR="000C28BE" w:rsidRPr="00113810" w:rsidRDefault="000C28BE" w:rsidP="00655AE9">
      <w:pPr>
        <w:pStyle w:val="a3"/>
        <w:numPr>
          <w:ilvl w:val="0"/>
          <w:numId w:val="16"/>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назначение даты проведения заседания Ревизионной комиссии Общества по подведению итогов проверки;</w:t>
      </w:r>
    </w:p>
    <w:p w:rsidR="000C28BE" w:rsidRPr="00113810" w:rsidRDefault="000C28BE" w:rsidP="00655AE9">
      <w:pPr>
        <w:pStyle w:val="a3"/>
        <w:numPr>
          <w:ilvl w:val="0"/>
          <w:numId w:val="16"/>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определение члена Ревизионной комиссии Общества, ответственного за подготовку проекта Акта, Заключения Ревизионной комиссии Общества к заседанию Ревизионной комиссии Общества по подведению итогов проверки;</w:t>
      </w:r>
    </w:p>
    <w:p w:rsidR="000C28BE" w:rsidRPr="00113810" w:rsidRDefault="000C28BE" w:rsidP="00655AE9">
      <w:pPr>
        <w:pStyle w:val="a3"/>
        <w:numPr>
          <w:ilvl w:val="0"/>
          <w:numId w:val="16"/>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решение иных вопросов.</w:t>
      </w:r>
    </w:p>
    <w:p w:rsidR="000C28BE" w:rsidRPr="00113810" w:rsidRDefault="000C28BE" w:rsidP="000C28BE">
      <w:pPr>
        <w:pStyle w:val="a3"/>
        <w:tabs>
          <w:tab w:val="num" w:pos="1134"/>
          <w:tab w:val="left" w:pos="5387"/>
        </w:tabs>
        <w:ind w:firstLine="709"/>
        <w:jc w:val="both"/>
        <w:rPr>
          <w:spacing w:val="-2"/>
          <w:sz w:val="28"/>
          <w:szCs w:val="28"/>
        </w:rPr>
      </w:pPr>
      <w:r w:rsidRPr="00113810">
        <w:rPr>
          <w:spacing w:val="-2"/>
          <w:sz w:val="28"/>
          <w:szCs w:val="28"/>
        </w:rPr>
        <w:t>Заседание Ревизионной комиссии Общества по вопросам подготовки и проведения проверки может быть проведено без совместного присутствия членов Ревизионной комиссии Общества путем проведения заочного голосования (опросным путем).</w:t>
      </w:r>
    </w:p>
    <w:p w:rsidR="000C28BE" w:rsidRPr="00113810" w:rsidRDefault="000C28BE" w:rsidP="000C28BE">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На заседании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проводимом по итогам каждой проверки, рассматриваются следующие вопросы:</w:t>
      </w:r>
    </w:p>
    <w:p w:rsidR="000C28BE" w:rsidRPr="00113810" w:rsidRDefault="000C28BE" w:rsidP="000C28BE">
      <w:pPr>
        <w:pStyle w:val="a3"/>
        <w:numPr>
          <w:ilvl w:val="0"/>
          <w:numId w:val="15"/>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обсуждение информации, полученной в ходе проведения проверки и источников ее получения;</w:t>
      </w:r>
    </w:p>
    <w:p w:rsidR="000C28BE" w:rsidRPr="00113810" w:rsidRDefault="000C28BE" w:rsidP="000C28BE">
      <w:pPr>
        <w:pStyle w:val="a3"/>
        <w:numPr>
          <w:ilvl w:val="0"/>
          <w:numId w:val="15"/>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подведение итогов проверки;</w:t>
      </w:r>
    </w:p>
    <w:p w:rsidR="000C28BE" w:rsidRPr="00113810" w:rsidRDefault="000C28BE" w:rsidP="000C28BE">
      <w:pPr>
        <w:pStyle w:val="a3"/>
        <w:numPr>
          <w:ilvl w:val="0"/>
          <w:numId w:val="15"/>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обобщение выводов и формирование предложений на основании итогов проверки;</w:t>
      </w:r>
    </w:p>
    <w:p w:rsidR="000C28BE" w:rsidRPr="00113810" w:rsidRDefault="000C28BE" w:rsidP="000C28BE">
      <w:pPr>
        <w:pStyle w:val="a3"/>
        <w:numPr>
          <w:ilvl w:val="0"/>
          <w:numId w:val="15"/>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утверждение и подписание Акта, Заключения Ревизионной комиссии Общества по итогам проверки;</w:t>
      </w:r>
    </w:p>
    <w:p w:rsidR="000C28BE" w:rsidRPr="00113810" w:rsidRDefault="000C28BE" w:rsidP="000C28BE">
      <w:pPr>
        <w:pStyle w:val="a3"/>
        <w:numPr>
          <w:ilvl w:val="0"/>
          <w:numId w:val="15"/>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решение вопроса о выдаче Предписания Ревизионной комиссии;</w:t>
      </w:r>
    </w:p>
    <w:p w:rsidR="000C28BE" w:rsidRPr="00113810" w:rsidRDefault="000C28BE" w:rsidP="000C28BE">
      <w:pPr>
        <w:pStyle w:val="a3"/>
        <w:numPr>
          <w:ilvl w:val="0"/>
          <w:numId w:val="15"/>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установление и анализ причин нарушения законодательства Российской Федерации и Устава Общества, и обсуждение возможных вариантов их устранения и предотвращения в будущем;</w:t>
      </w:r>
    </w:p>
    <w:p w:rsidR="000C28BE" w:rsidRPr="00113810" w:rsidRDefault="000C28BE" w:rsidP="000C28BE">
      <w:pPr>
        <w:pStyle w:val="a3"/>
        <w:numPr>
          <w:ilvl w:val="0"/>
          <w:numId w:val="15"/>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принятие решения об обращении в адрес органов управления Общества, их должностных лиц и руководителей структурных подразделений исполнительного аппарата о необходимости устранения нарушений, выявленных проверкой; рекомендаций применения к лицам, допустившим нарушения, мер ответственности;</w:t>
      </w:r>
    </w:p>
    <w:p w:rsidR="000C28BE" w:rsidRPr="00113810" w:rsidRDefault="000C28BE" w:rsidP="000C28BE">
      <w:pPr>
        <w:pStyle w:val="a3"/>
        <w:numPr>
          <w:ilvl w:val="0"/>
          <w:numId w:val="15"/>
        </w:numPr>
        <w:tabs>
          <w:tab w:val="clear" w:pos="1494"/>
          <w:tab w:val="left" w:pos="927"/>
          <w:tab w:val="num" w:pos="1134"/>
          <w:tab w:val="num" w:pos="1276"/>
          <w:tab w:val="left" w:pos="5387"/>
        </w:tabs>
        <w:ind w:firstLine="709"/>
        <w:jc w:val="both"/>
        <w:rPr>
          <w:spacing w:val="-2"/>
          <w:sz w:val="28"/>
          <w:szCs w:val="28"/>
        </w:rPr>
      </w:pPr>
      <w:r w:rsidRPr="00113810">
        <w:rPr>
          <w:spacing w:val="-2"/>
          <w:sz w:val="28"/>
          <w:szCs w:val="28"/>
        </w:rPr>
        <w:t>иные вопросы, связанные с подведением итогов проверки.</w:t>
      </w:r>
    </w:p>
    <w:p w:rsidR="000C28BE" w:rsidRPr="00113810" w:rsidRDefault="000C28BE" w:rsidP="000C28BE">
      <w:pPr>
        <w:pStyle w:val="a4"/>
        <w:numPr>
          <w:ilvl w:val="1"/>
          <w:numId w:val="1"/>
        </w:numPr>
        <w:tabs>
          <w:tab w:val="clear" w:pos="709"/>
          <w:tab w:val="clear" w:pos="1571"/>
          <w:tab w:val="left" w:pos="1418"/>
          <w:tab w:val="left" w:pos="5387"/>
        </w:tabs>
        <w:ind w:firstLine="709"/>
        <w:rPr>
          <w:rFonts w:ascii="Times New Roman" w:hAnsi="Times New Roman"/>
          <w:spacing w:val="-2"/>
          <w:sz w:val="28"/>
          <w:szCs w:val="28"/>
        </w:rPr>
      </w:pPr>
      <w:r w:rsidRPr="00113810">
        <w:rPr>
          <w:rFonts w:ascii="Times New Roman" w:hAnsi="Times New Roman"/>
          <w:spacing w:val="-2"/>
          <w:sz w:val="28"/>
          <w:szCs w:val="28"/>
        </w:rPr>
        <w:t>Члены Ревизионной комиссии Общества, принимающие участие в заседании и имеющие мнение, отличное от принятого на заседании, проводимого по результатам проверки, вправе сформировать свое особое мнение. Особое мнение является неотъемлемой частью Протокола заседания Ревизионной комиссии Общества.</w:t>
      </w:r>
    </w:p>
    <w:p w:rsidR="000C28BE" w:rsidRPr="00113810" w:rsidRDefault="000C28BE" w:rsidP="000C28BE">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Член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при выявлении нарушений законодательства Российской Федерации, Устава Общества и других внутренних документов Общества при осуществлении деятельности Общества обязан </w:t>
      </w:r>
      <w:r w:rsidRPr="00113810">
        <w:rPr>
          <w:rFonts w:ascii="Times New Roman" w:hAnsi="Times New Roman"/>
          <w:color w:val="auto"/>
          <w:spacing w:val="-2"/>
          <w:sz w:val="28"/>
          <w:szCs w:val="28"/>
        </w:rPr>
        <w:lastRenderedPageBreak/>
        <w:t xml:space="preserve">направить Председателю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письменное заявление с описанием характера нарушений и лиц, их допустивших, не позднее 3 (трех) рабочих дней с момента их выявления.</w:t>
      </w:r>
    </w:p>
    <w:p w:rsidR="000C28BE" w:rsidRPr="00113810" w:rsidRDefault="000C28BE" w:rsidP="000C28BE">
      <w:pPr>
        <w:pStyle w:val="a4"/>
        <w:tabs>
          <w:tab w:val="clear" w:pos="709"/>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При этом Председатель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обязан созвать экстренное заседание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в форме совместного присутствия в течение 10 (десяти) рабочих дней с момента получения информации о выявленных нарушениях.</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На заседании Ревизионной комиссии </w:t>
      </w:r>
      <w:r w:rsidRPr="00113810">
        <w:rPr>
          <w:rFonts w:ascii="Times New Roman" w:hAnsi="Times New Roman"/>
          <w:spacing w:val="-2"/>
          <w:sz w:val="28"/>
          <w:szCs w:val="28"/>
        </w:rPr>
        <w:t>Общества</w:t>
      </w:r>
      <w:r w:rsidR="00F748C7">
        <w:rPr>
          <w:rFonts w:ascii="Times New Roman" w:hAnsi="Times New Roman"/>
          <w:color w:val="auto"/>
          <w:spacing w:val="-2"/>
          <w:sz w:val="28"/>
          <w:szCs w:val="28"/>
        </w:rPr>
        <w:t xml:space="preserve"> с</w:t>
      </w:r>
      <w:r w:rsidRPr="00113810">
        <w:rPr>
          <w:rFonts w:ascii="Times New Roman" w:hAnsi="Times New Roman"/>
          <w:color w:val="auto"/>
          <w:spacing w:val="-2"/>
          <w:sz w:val="28"/>
          <w:szCs w:val="28"/>
        </w:rPr>
        <w:t xml:space="preserve">екретарем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ведется протокол.</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Протокол заседания Ревизионной комиссии Общества должен содержать:</w:t>
      </w:r>
    </w:p>
    <w:p w:rsidR="000C28BE" w:rsidRPr="00113810" w:rsidRDefault="000C28BE" w:rsidP="00F748C7">
      <w:pPr>
        <w:pStyle w:val="21"/>
        <w:widowControl/>
        <w:numPr>
          <w:ilvl w:val="0"/>
          <w:numId w:val="12"/>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дату, время и место проведения заседания (подведения итогов голосования);</w:t>
      </w:r>
    </w:p>
    <w:p w:rsidR="000C28BE" w:rsidRPr="00113810" w:rsidRDefault="000C28BE" w:rsidP="00F748C7">
      <w:pPr>
        <w:pStyle w:val="21"/>
        <w:widowControl/>
        <w:numPr>
          <w:ilvl w:val="0"/>
          <w:numId w:val="12"/>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перечень членов Ревизионной комиссии Общества и лиц, присутствующих на заседании;</w:t>
      </w:r>
    </w:p>
    <w:p w:rsidR="000C28BE" w:rsidRPr="00113810" w:rsidRDefault="000C28BE" w:rsidP="00F748C7">
      <w:pPr>
        <w:pStyle w:val="21"/>
        <w:widowControl/>
        <w:numPr>
          <w:ilvl w:val="0"/>
          <w:numId w:val="12"/>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перечень членов Ревизионной комиссии Общества, голосующих путем </w:t>
      </w:r>
      <w:r w:rsidR="00136A88" w:rsidRPr="00136A88">
        <w:rPr>
          <w:rFonts w:ascii="Times New Roman" w:hAnsi="Times New Roman"/>
          <w:color w:val="auto"/>
          <w:spacing w:val="-2"/>
          <w:sz w:val="28"/>
          <w:szCs w:val="28"/>
        </w:rPr>
        <w:t>направления письменных мнений</w:t>
      </w:r>
      <w:r w:rsidRPr="00113810">
        <w:rPr>
          <w:rFonts w:ascii="Times New Roman" w:hAnsi="Times New Roman"/>
          <w:color w:val="auto"/>
          <w:spacing w:val="-2"/>
          <w:sz w:val="28"/>
          <w:szCs w:val="28"/>
        </w:rPr>
        <w:t>;</w:t>
      </w:r>
    </w:p>
    <w:p w:rsidR="000C28BE" w:rsidRPr="00113810" w:rsidRDefault="000C28BE" w:rsidP="00F748C7">
      <w:pPr>
        <w:pStyle w:val="21"/>
        <w:widowControl/>
        <w:numPr>
          <w:ilvl w:val="0"/>
          <w:numId w:val="12"/>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информацию о кворуме заседания;</w:t>
      </w:r>
    </w:p>
    <w:p w:rsidR="000C28BE" w:rsidRPr="00113810" w:rsidRDefault="000C28BE" w:rsidP="00F748C7">
      <w:pPr>
        <w:pStyle w:val="21"/>
        <w:widowControl/>
        <w:numPr>
          <w:ilvl w:val="0"/>
          <w:numId w:val="12"/>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вопросы, включенные в повестку дня заседания;</w:t>
      </w:r>
    </w:p>
    <w:p w:rsidR="000C28BE" w:rsidRPr="00113810" w:rsidRDefault="000C28BE" w:rsidP="00F748C7">
      <w:pPr>
        <w:pStyle w:val="21"/>
        <w:widowControl/>
        <w:numPr>
          <w:ilvl w:val="0"/>
          <w:numId w:val="12"/>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основные положения выступлений, докладов и отчетов по вопросам повестки дня (только для заседания в форме совместного присутствия);</w:t>
      </w:r>
    </w:p>
    <w:p w:rsidR="000C28BE" w:rsidRPr="00113810" w:rsidRDefault="000C28BE" w:rsidP="00F748C7">
      <w:pPr>
        <w:pStyle w:val="21"/>
        <w:widowControl/>
        <w:numPr>
          <w:ilvl w:val="0"/>
          <w:numId w:val="12"/>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информацию о наличии особых мнений членов Ревизионной комиссии Общества;</w:t>
      </w:r>
    </w:p>
    <w:p w:rsidR="000C28BE" w:rsidRPr="00113810" w:rsidRDefault="000C28BE" w:rsidP="00F748C7">
      <w:pPr>
        <w:pStyle w:val="21"/>
        <w:widowControl/>
        <w:numPr>
          <w:ilvl w:val="0"/>
          <w:numId w:val="12"/>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вопросы, поставленные на голосование, и итоги голосования по ним;</w:t>
      </w:r>
    </w:p>
    <w:p w:rsidR="000C28BE" w:rsidRPr="00113810" w:rsidRDefault="000C28BE" w:rsidP="00F748C7">
      <w:pPr>
        <w:pStyle w:val="21"/>
        <w:widowControl/>
        <w:numPr>
          <w:ilvl w:val="0"/>
          <w:numId w:val="12"/>
        </w:numPr>
        <w:tabs>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решения, принятые Ревизионной комиссией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Протокол заседания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составляется в двух экземплярах не позднее 5 (пяти) рабочих дней с момента проведения заседания (подведения итогов заочного голосования) и</w:t>
      </w:r>
      <w:r w:rsidR="0006101D">
        <w:rPr>
          <w:rFonts w:ascii="Times New Roman" w:hAnsi="Times New Roman"/>
          <w:color w:val="auto"/>
          <w:spacing w:val="-2"/>
          <w:sz w:val="28"/>
          <w:szCs w:val="28"/>
        </w:rPr>
        <w:t xml:space="preserve"> подписывается Председателем и с</w:t>
      </w:r>
      <w:r w:rsidRPr="00113810">
        <w:rPr>
          <w:rFonts w:ascii="Times New Roman" w:hAnsi="Times New Roman"/>
          <w:color w:val="auto"/>
          <w:spacing w:val="-2"/>
          <w:sz w:val="28"/>
          <w:szCs w:val="28"/>
        </w:rPr>
        <w:t xml:space="preserve">екретарем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К протоколу заседания прилагаются материалы (заключения, акты и иные документы), послужившие основанием для принятия решений.</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В случае если согласование обсуждаемых вопросов происходило опросным путем, к протоколу прикладываются опросные листы, полученные от членов Ревизионной комиссии Общества.</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Копии протоколов Ревизионной комиссии Общества предоставляются (направляются) всем членам Ревизионной комиссии Общества.</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Хранение первого экз</w:t>
      </w:r>
      <w:r w:rsidR="0006101D">
        <w:rPr>
          <w:rFonts w:ascii="Times New Roman" w:hAnsi="Times New Roman"/>
          <w:color w:val="auto"/>
          <w:spacing w:val="-2"/>
          <w:sz w:val="28"/>
          <w:szCs w:val="28"/>
        </w:rPr>
        <w:t>емпляра протокола обеспечивает с</w:t>
      </w:r>
      <w:r w:rsidRPr="00113810">
        <w:rPr>
          <w:rFonts w:ascii="Times New Roman" w:hAnsi="Times New Roman"/>
          <w:color w:val="auto"/>
          <w:spacing w:val="-2"/>
          <w:sz w:val="28"/>
          <w:szCs w:val="28"/>
        </w:rPr>
        <w:t>екретарь Ревизионной комиссии Общества.</w:t>
      </w:r>
    </w:p>
    <w:p w:rsidR="000C28BE" w:rsidRPr="00113810" w:rsidRDefault="000C28BE" w:rsidP="000C28BE">
      <w:pPr>
        <w:pStyle w:val="a4"/>
        <w:tabs>
          <w:tab w:val="clear" w:pos="709"/>
          <w:tab w:val="left" w:pos="85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Второй экземпляр протокола передается на хранение в Общество. Общество обязано хранить протоколы заседаний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и обеспечивать их предоставление по требованию акционеров Общества.</w:t>
      </w:r>
    </w:p>
    <w:p w:rsidR="000C28BE" w:rsidRPr="00113810" w:rsidRDefault="000C28BE" w:rsidP="000C28BE">
      <w:pPr>
        <w:pStyle w:val="21"/>
        <w:widowControl/>
        <w:tabs>
          <w:tab w:val="left" w:pos="720"/>
        </w:tabs>
        <w:ind w:firstLine="0"/>
        <w:rPr>
          <w:rFonts w:ascii="Times New Roman" w:hAnsi="Times New Roman"/>
          <w:color w:val="auto"/>
          <w:spacing w:val="-2"/>
          <w:sz w:val="28"/>
          <w:szCs w:val="28"/>
        </w:rPr>
      </w:pPr>
    </w:p>
    <w:p w:rsidR="000C28BE" w:rsidRPr="00CB5428" w:rsidRDefault="000C28BE"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10" w:name="_Toc422214333"/>
      <w:r w:rsidRPr="00CB5428">
        <w:rPr>
          <w:rFonts w:eastAsiaTheme="majorEastAsia"/>
          <w:b w:val="0"/>
          <w:bCs/>
          <w:spacing w:val="0"/>
          <w:sz w:val="28"/>
          <w:szCs w:val="28"/>
          <w:lang w:eastAsia="en-US"/>
        </w:rPr>
        <w:lastRenderedPageBreak/>
        <w:t>Порядок проведения ревизионных проверок</w:t>
      </w:r>
      <w:bookmarkEnd w:id="10"/>
    </w:p>
    <w:p w:rsidR="000C28BE" w:rsidRPr="00113810" w:rsidRDefault="000C28BE" w:rsidP="000C28BE">
      <w:pPr>
        <w:pStyle w:val="a3"/>
        <w:rPr>
          <w:spacing w:val="-2"/>
          <w:sz w:val="28"/>
          <w:szCs w:val="28"/>
        </w:rPr>
      </w:pPr>
    </w:p>
    <w:p w:rsidR="000C28BE" w:rsidRPr="00113810" w:rsidRDefault="00655AE9" w:rsidP="00046AA6">
      <w:pPr>
        <w:pStyle w:val="a4"/>
        <w:numPr>
          <w:ilvl w:val="1"/>
          <w:numId w:val="1"/>
        </w:numPr>
        <w:tabs>
          <w:tab w:val="clear" w:pos="709"/>
          <w:tab w:val="left" w:pos="1276"/>
        </w:tabs>
        <w:ind w:firstLine="709"/>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C28BE" w:rsidRPr="00113810">
        <w:rPr>
          <w:rFonts w:ascii="Times New Roman" w:hAnsi="Times New Roman"/>
          <w:color w:val="auto"/>
          <w:spacing w:val="-2"/>
          <w:sz w:val="28"/>
          <w:szCs w:val="28"/>
        </w:rPr>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w:t>
      </w:r>
      <w:r w:rsidR="000C28BE">
        <w:rPr>
          <w:rFonts w:ascii="Times New Roman" w:hAnsi="Times New Roman"/>
          <w:color w:val="auto"/>
          <w:spacing w:val="-2"/>
          <w:sz w:val="28"/>
          <w:szCs w:val="28"/>
        </w:rPr>
        <w:t xml:space="preserve"> </w:t>
      </w:r>
      <w:r w:rsidR="000C28BE" w:rsidRPr="005C680F">
        <w:rPr>
          <w:rFonts w:ascii="Times New Roman" w:hAnsi="Times New Roman"/>
          <w:color w:val="auto"/>
          <w:spacing w:val="-2"/>
          <w:sz w:val="28"/>
          <w:szCs w:val="28"/>
        </w:rPr>
        <w:t xml:space="preserve">(десятью) </w:t>
      </w:r>
      <w:r w:rsidR="000C28BE" w:rsidRPr="00113810">
        <w:rPr>
          <w:rFonts w:ascii="Times New Roman" w:hAnsi="Times New Roman"/>
          <w:color w:val="auto"/>
          <w:spacing w:val="-2"/>
          <w:sz w:val="28"/>
          <w:szCs w:val="28"/>
        </w:rPr>
        <w:t>процентами голосующих акций Общества.</w:t>
      </w:r>
    </w:p>
    <w:p w:rsidR="000C28BE" w:rsidRPr="00113810" w:rsidRDefault="000C28BE" w:rsidP="000C28BE">
      <w:pPr>
        <w:pStyle w:val="a4"/>
        <w:numPr>
          <w:ilvl w:val="1"/>
          <w:numId w:val="1"/>
        </w:numPr>
        <w:tabs>
          <w:tab w:val="clear" w:pos="709"/>
          <w:tab w:val="clear" w:pos="1571"/>
          <w:tab w:val="left"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Плановая проверка финансово-хозяйственной деятельности Общества проводится в соответствии с утвержденным годовым Планом работы Ревизионной комиссии Общества. </w:t>
      </w:r>
    </w:p>
    <w:p w:rsidR="000C28BE" w:rsidRPr="00113810" w:rsidRDefault="000C28BE" w:rsidP="000C28BE">
      <w:pPr>
        <w:pStyle w:val="a4"/>
        <w:numPr>
          <w:ilvl w:val="1"/>
          <w:numId w:val="1"/>
        </w:numPr>
        <w:tabs>
          <w:tab w:val="clear" w:pos="709"/>
          <w:tab w:val="clear" w:pos="1571"/>
          <w:tab w:val="left"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Внеплановая проверка финансово-хозяйственной деятельности Общества проводится:</w:t>
      </w:r>
    </w:p>
    <w:p w:rsidR="000C28BE" w:rsidRPr="00113810" w:rsidRDefault="000C28BE" w:rsidP="000C28BE">
      <w:pPr>
        <w:pStyle w:val="a3"/>
        <w:widowControl/>
        <w:numPr>
          <w:ilvl w:val="0"/>
          <w:numId w:val="5"/>
        </w:numPr>
        <w:tabs>
          <w:tab w:val="clear" w:pos="1494"/>
          <w:tab w:val="num" w:pos="1134"/>
        </w:tabs>
        <w:ind w:left="0" w:firstLine="709"/>
        <w:jc w:val="both"/>
        <w:rPr>
          <w:spacing w:val="-2"/>
          <w:sz w:val="28"/>
          <w:szCs w:val="28"/>
        </w:rPr>
      </w:pPr>
      <w:r w:rsidRPr="00113810">
        <w:rPr>
          <w:spacing w:val="-2"/>
          <w:sz w:val="28"/>
          <w:szCs w:val="28"/>
        </w:rPr>
        <w:t>на основании решения Ревизионной комиссии Общества;</w:t>
      </w:r>
    </w:p>
    <w:p w:rsidR="000C28BE" w:rsidRPr="00113810" w:rsidRDefault="000C28BE" w:rsidP="000C28BE">
      <w:pPr>
        <w:pStyle w:val="a3"/>
        <w:widowControl/>
        <w:numPr>
          <w:ilvl w:val="0"/>
          <w:numId w:val="5"/>
        </w:numPr>
        <w:tabs>
          <w:tab w:val="clear" w:pos="1494"/>
          <w:tab w:val="num" w:pos="1134"/>
        </w:tabs>
        <w:ind w:left="0" w:firstLine="709"/>
        <w:jc w:val="both"/>
        <w:rPr>
          <w:spacing w:val="-2"/>
          <w:sz w:val="28"/>
          <w:szCs w:val="28"/>
        </w:rPr>
      </w:pPr>
      <w:r w:rsidRPr="00113810">
        <w:rPr>
          <w:spacing w:val="-2"/>
          <w:sz w:val="28"/>
          <w:szCs w:val="28"/>
        </w:rPr>
        <w:t>на основании решения Общего собрания акционеров, Совета директоров;</w:t>
      </w:r>
    </w:p>
    <w:p w:rsidR="000C28BE" w:rsidRPr="00113810" w:rsidRDefault="000C28BE" w:rsidP="000C28BE">
      <w:pPr>
        <w:pStyle w:val="a3"/>
        <w:widowControl/>
        <w:numPr>
          <w:ilvl w:val="0"/>
          <w:numId w:val="5"/>
        </w:numPr>
        <w:tabs>
          <w:tab w:val="clear" w:pos="1494"/>
          <w:tab w:val="num" w:pos="1134"/>
        </w:tabs>
        <w:ind w:left="0" w:firstLine="709"/>
        <w:jc w:val="both"/>
        <w:rPr>
          <w:spacing w:val="-2"/>
          <w:sz w:val="28"/>
          <w:szCs w:val="28"/>
        </w:rPr>
      </w:pPr>
      <w:r w:rsidRPr="00113810">
        <w:rPr>
          <w:spacing w:val="-2"/>
          <w:sz w:val="28"/>
          <w:szCs w:val="28"/>
        </w:rPr>
        <w:t xml:space="preserve">по требованию акционеров (акционера) Общества, владеющих в совокупности не менее 10 (десятью) процентами голосующих акций Общества. </w:t>
      </w:r>
    </w:p>
    <w:p w:rsidR="000C28BE" w:rsidRPr="00113810" w:rsidRDefault="000C28BE" w:rsidP="000C28BE">
      <w:pPr>
        <w:pStyle w:val="a4"/>
        <w:numPr>
          <w:ilvl w:val="1"/>
          <w:numId w:val="1"/>
        </w:numPr>
        <w:tabs>
          <w:tab w:val="clear" w:pos="1571"/>
          <w:tab w:val="left" w:pos="0"/>
          <w:tab w:val="left"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Если иное не установлено решением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Общего собрания акционеров Общества о проведении внеплановой проверки, заседание Ревизионной комиссии Общества, подлежащее проведению в соответствии с п. 8.16 настоящего Положения, должно быть проведено не позднее 30 (тридцати) рабочих дней с даты поступления письменного требования или решения, указанного в п. 9.3 настоящего Положения.</w:t>
      </w:r>
    </w:p>
    <w:p w:rsidR="000C28BE" w:rsidRPr="00113810" w:rsidRDefault="000C28BE" w:rsidP="000C28BE">
      <w:pPr>
        <w:pStyle w:val="a4"/>
        <w:numPr>
          <w:ilvl w:val="1"/>
          <w:numId w:val="1"/>
        </w:numPr>
        <w:tabs>
          <w:tab w:val="clear" w:pos="1571"/>
          <w:tab w:val="left"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Проверка финансово-хозяйственной деятельности Общества осуществляется в соответствии с программой проверки и решениями, принятыми на заседаниях Ревизионной комиссии Общества.</w:t>
      </w:r>
    </w:p>
    <w:p w:rsidR="000C28BE" w:rsidRPr="00113810" w:rsidRDefault="000C28BE" w:rsidP="000C28BE">
      <w:pPr>
        <w:numPr>
          <w:ilvl w:val="1"/>
          <w:numId w:val="1"/>
        </w:numPr>
        <w:tabs>
          <w:tab w:val="clear" w:pos="1571"/>
          <w:tab w:val="num" w:pos="1276"/>
        </w:tabs>
        <w:ind w:firstLine="709"/>
        <w:jc w:val="both"/>
        <w:rPr>
          <w:spacing w:val="-2"/>
          <w:sz w:val="28"/>
          <w:szCs w:val="28"/>
        </w:rPr>
      </w:pPr>
      <w:r w:rsidRPr="00113810">
        <w:rPr>
          <w:spacing w:val="-2"/>
          <w:sz w:val="28"/>
          <w:szCs w:val="28"/>
        </w:rPr>
        <w:t>При проведении проверки Ревизионной комиссией Общества осуществляются:</w:t>
      </w:r>
    </w:p>
    <w:p w:rsidR="000C28BE" w:rsidRPr="00113810" w:rsidRDefault="000C28BE" w:rsidP="000C28BE">
      <w:pPr>
        <w:numPr>
          <w:ilvl w:val="0"/>
          <w:numId w:val="28"/>
        </w:numPr>
        <w:tabs>
          <w:tab w:val="left" w:pos="1134"/>
        </w:tabs>
        <w:ind w:left="0" w:firstLine="709"/>
        <w:jc w:val="both"/>
        <w:rPr>
          <w:spacing w:val="-2"/>
          <w:sz w:val="28"/>
          <w:szCs w:val="28"/>
        </w:rPr>
      </w:pPr>
      <w:r w:rsidRPr="00113810">
        <w:rPr>
          <w:spacing w:val="-2"/>
          <w:sz w:val="28"/>
          <w:szCs w:val="28"/>
        </w:rPr>
        <w:t xml:space="preserve">проверка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w:t>
      </w:r>
      <w:bookmarkStart w:id="11" w:name="_GoBack"/>
      <w:bookmarkEnd w:id="11"/>
      <w:r w:rsidRPr="00113810">
        <w:rPr>
          <w:spacing w:val="-2"/>
          <w:sz w:val="28"/>
          <w:szCs w:val="28"/>
        </w:rPr>
        <w:t>Уставу, внутренним и иным документам Общества;</w:t>
      </w:r>
    </w:p>
    <w:p w:rsidR="000C28BE" w:rsidRPr="00113810" w:rsidRDefault="000C28BE" w:rsidP="000C28BE">
      <w:pPr>
        <w:numPr>
          <w:ilvl w:val="0"/>
          <w:numId w:val="28"/>
        </w:numPr>
        <w:tabs>
          <w:tab w:val="left" w:pos="1134"/>
        </w:tabs>
        <w:ind w:left="0" w:firstLine="709"/>
        <w:jc w:val="both"/>
        <w:rPr>
          <w:spacing w:val="-2"/>
          <w:sz w:val="28"/>
          <w:szCs w:val="28"/>
        </w:rPr>
      </w:pPr>
      <w:r w:rsidRPr="00113810">
        <w:rPr>
          <w:spacing w:val="-2"/>
          <w:sz w:val="28"/>
          <w:szCs w:val="28"/>
        </w:rPr>
        <w:t>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rsidR="000C28BE" w:rsidRPr="00113810" w:rsidRDefault="000C28BE" w:rsidP="000C28BE">
      <w:pPr>
        <w:numPr>
          <w:ilvl w:val="0"/>
          <w:numId w:val="28"/>
        </w:numPr>
        <w:tabs>
          <w:tab w:val="left" w:pos="1134"/>
        </w:tabs>
        <w:ind w:left="0" w:firstLine="709"/>
        <w:jc w:val="both"/>
        <w:rPr>
          <w:spacing w:val="-2"/>
          <w:sz w:val="28"/>
          <w:szCs w:val="28"/>
        </w:rPr>
      </w:pPr>
      <w:r w:rsidRPr="00113810">
        <w:rPr>
          <w:spacing w:val="-2"/>
          <w:sz w:val="28"/>
          <w:szCs w:val="28"/>
        </w:rPr>
        <w:t>контроль за расходованием денежных средств Общества в соответствии с утвержденным бизнес-планом и бюджетом Общества;</w:t>
      </w:r>
    </w:p>
    <w:p w:rsidR="000C28BE" w:rsidRPr="00113810" w:rsidRDefault="000C28BE" w:rsidP="000C28BE">
      <w:pPr>
        <w:numPr>
          <w:ilvl w:val="0"/>
          <w:numId w:val="28"/>
        </w:numPr>
        <w:tabs>
          <w:tab w:val="left" w:pos="1134"/>
        </w:tabs>
        <w:ind w:left="0" w:firstLine="709"/>
        <w:jc w:val="both"/>
        <w:rPr>
          <w:spacing w:val="-2"/>
          <w:sz w:val="28"/>
          <w:szCs w:val="28"/>
        </w:rPr>
      </w:pPr>
      <w:r w:rsidRPr="00113810">
        <w:rPr>
          <w:spacing w:val="-2"/>
          <w:sz w:val="28"/>
          <w:szCs w:val="28"/>
        </w:rPr>
        <w:t>контроль за формированием и использованием резервного и иных специальных фондов Общества;</w:t>
      </w:r>
    </w:p>
    <w:p w:rsidR="000C28BE" w:rsidRPr="00113810" w:rsidRDefault="000C28BE" w:rsidP="000C28BE">
      <w:pPr>
        <w:numPr>
          <w:ilvl w:val="0"/>
          <w:numId w:val="28"/>
        </w:numPr>
        <w:tabs>
          <w:tab w:val="left" w:pos="1134"/>
        </w:tabs>
        <w:ind w:left="0" w:firstLine="709"/>
        <w:jc w:val="both"/>
        <w:rPr>
          <w:spacing w:val="-2"/>
          <w:sz w:val="28"/>
          <w:szCs w:val="28"/>
        </w:rPr>
      </w:pPr>
      <w:r w:rsidRPr="00113810">
        <w:rPr>
          <w:spacing w:val="-2"/>
          <w:sz w:val="28"/>
          <w:szCs w:val="28"/>
        </w:rPr>
        <w:lastRenderedPageBreak/>
        <w:t>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rsidR="000C28BE" w:rsidRPr="00113810" w:rsidRDefault="000C28BE" w:rsidP="000C28BE">
      <w:pPr>
        <w:numPr>
          <w:ilvl w:val="0"/>
          <w:numId w:val="28"/>
        </w:numPr>
        <w:tabs>
          <w:tab w:val="left" w:pos="1134"/>
        </w:tabs>
        <w:ind w:left="0" w:firstLine="709"/>
        <w:jc w:val="both"/>
        <w:rPr>
          <w:spacing w:val="-2"/>
          <w:sz w:val="28"/>
          <w:szCs w:val="28"/>
        </w:rPr>
      </w:pPr>
      <w:r w:rsidRPr="00113810">
        <w:rPr>
          <w:spacing w:val="-2"/>
          <w:sz w:val="28"/>
          <w:szCs w:val="28"/>
        </w:rPr>
        <w:t>контроль за соблюдением установленного порядка списания на убытки Общества задолженности неплатежеспособных кредиторов;</w:t>
      </w:r>
    </w:p>
    <w:p w:rsidR="000C28BE" w:rsidRPr="00113810" w:rsidRDefault="000C28BE" w:rsidP="000C28BE">
      <w:pPr>
        <w:numPr>
          <w:ilvl w:val="0"/>
          <w:numId w:val="28"/>
        </w:numPr>
        <w:tabs>
          <w:tab w:val="left" w:pos="1134"/>
        </w:tabs>
        <w:ind w:left="0" w:firstLine="709"/>
        <w:jc w:val="both"/>
        <w:rPr>
          <w:spacing w:val="-2"/>
          <w:sz w:val="28"/>
          <w:szCs w:val="28"/>
        </w:rPr>
      </w:pPr>
      <w:r w:rsidRPr="00113810">
        <w:rPr>
          <w:spacing w:val="-2"/>
          <w:sz w:val="28"/>
          <w:szCs w:val="28"/>
        </w:rPr>
        <w:t>проверка хозяйственных операций Общества, осуществляемых в соответствии с заключенными договорами;</w:t>
      </w:r>
    </w:p>
    <w:p w:rsidR="000C28BE" w:rsidRPr="00113810" w:rsidRDefault="000C28BE" w:rsidP="000C28BE">
      <w:pPr>
        <w:numPr>
          <w:ilvl w:val="0"/>
          <w:numId w:val="28"/>
        </w:numPr>
        <w:tabs>
          <w:tab w:val="left" w:pos="1134"/>
        </w:tabs>
        <w:ind w:left="0" w:firstLine="709"/>
        <w:jc w:val="both"/>
        <w:rPr>
          <w:spacing w:val="-2"/>
          <w:sz w:val="28"/>
          <w:szCs w:val="28"/>
        </w:rPr>
      </w:pPr>
      <w:r w:rsidRPr="00113810">
        <w:rPr>
          <w:spacing w:val="-2"/>
          <w:sz w:val="28"/>
          <w:szCs w:val="28"/>
        </w:rPr>
        <w:t>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rsidR="000C28BE" w:rsidRPr="00113810" w:rsidRDefault="000C28BE" w:rsidP="000C28BE">
      <w:pPr>
        <w:numPr>
          <w:ilvl w:val="0"/>
          <w:numId w:val="28"/>
        </w:numPr>
        <w:tabs>
          <w:tab w:val="left" w:pos="1134"/>
        </w:tabs>
        <w:ind w:left="0" w:firstLine="709"/>
        <w:jc w:val="both"/>
        <w:rPr>
          <w:spacing w:val="-2"/>
          <w:sz w:val="28"/>
          <w:szCs w:val="28"/>
        </w:rPr>
      </w:pPr>
      <w:r w:rsidRPr="00113810">
        <w:rPr>
          <w:spacing w:val="-2"/>
          <w:sz w:val="28"/>
          <w:szCs w:val="28"/>
        </w:rPr>
        <w:t>контроль за сохранностью и использованием основных средств;</w:t>
      </w:r>
    </w:p>
    <w:p w:rsidR="000C28BE" w:rsidRPr="00113810" w:rsidRDefault="000C28BE" w:rsidP="000C28BE">
      <w:pPr>
        <w:numPr>
          <w:ilvl w:val="0"/>
          <w:numId w:val="28"/>
        </w:numPr>
        <w:tabs>
          <w:tab w:val="left" w:pos="1276"/>
        </w:tabs>
        <w:ind w:left="0" w:firstLine="709"/>
        <w:jc w:val="both"/>
        <w:rPr>
          <w:spacing w:val="-2"/>
          <w:sz w:val="28"/>
          <w:szCs w:val="28"/>
        </w:rPr>
      </w:pPr>
      <w:r w:rsidRPr="00113810">
        <w:rPr>
          <w:spacing w:val="-2"/>
          <w:sz w:val="28"/>
          <w:szCs w:val="28"/>
        </w:rPr>
        <w:t>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w:t>
      </w:r>
    </w:p>
    <w:p w:rsidR="000C28BE" w:rsidRPr="00113810" w:rsidRDefault="000C28BE" w:rsidP="000C28BE">
      <w:pPr>
        <w:numPr>
          <w:ilvl w:val="0"/>
          <w:numId w:val="28"/>
        </w:numPr>
        <w:tabs>
          <w:tab w:val="left" w:pos="1276"/>
        </w:tabs>
        <w:ind w:left="0" w:firstLine="709"/>
        <w:jc w:val="both"/>
        <w:rPr>
          <w:spacing w:val="-2"/>
          <w:sz w:val="28"/>
          <w:szCs w:val="28"/>
        </w:rPr>
      </w:pPr>
      <w:r w:rsidRPr="00113810">
        <w:rPr>
          <w:spacing w:val="-2"/>
          <w:sz w:val="28"/>
          <w:szCs w:val="28"/>
        </w:rPr>
        <w:t>проверка выполнения предписаний по устранению нарушений и недостатков, ранее выявленных Ревизионной комиссией Общества;</w:t>
      </w:r>
    </w:p>
    <w:p w:rsidR="000C28BE" w:rsidRPr="00113810" w:rsidRDefault="000C28BE" w:rsidP="000C28BE">
      <w:pPr>
        <w:numPr>
          <w:ilvl w:val="0"/>
          <w:numId w:val="28"/>
        </w:numPr>
        <w:tabs>
          <w:tab w:val="left" w:pos="1276"/>
        </w:tabs>
        <w:ind w:left="0" w:firstLine="709"/>
        <w:jc w:val="both"/>
        <w:rPr>
          <w:spacing w:val="-2"/>
          <w:sz w:val="28"/>
          <w:szCs w:val="28"/>
        </w:rPr>
      </w:pPr>
      <w:r w:rsidRPr="00113810">
        <w:rPr>
          <w:spacing w:val="-2"/>
          <w:sz w:val="28"/>
          <w:szCs w:val="28"/>
        </w:rPr>
        <w:t>выработка рекомендаций для органов управления Общества;</w:t>
      </w:r>
    </w:p>
    <w:p w:rsidR="000C28BE" w:rsidRPr="00113810" w:rsidRDefault="000C28BE" w:rsidP="000C28BE">
      <w:pPr>
        <w:numPr>
          <w:ilvl w:val="0"/>
          <w:numId w:val="28"/>
        </w:numPr>
        <w:tabs>
          <w:tab w:val="left" w:pos="1276"/>
        </w:tabs>
        <w:ind w:left="0" w:firstLine="709"/>
        <w:jc w:val="both"/>
        <w:rPr>
          <w:spacing w:val="-2"/>
          <w:sz w:val="28"/>
          <w:szCs w:val="28"/>
        </w:rPr>
      </w:pPr>
      <w:r w:rsidRPr="00113810">
        <w:rPr>
          <w:spacing w:val="-2"/>
          <w:sz w:val="28"/>
          <w:szCs w:val="28"/>
        </w:rPr>
        <w:t>иные действия (мероприятия), связанные с проверкой финансово-хозяйственной деятельности Общества.</w:t>
      </w:r>
    </w:p>
    <w:p w:rsidR="000C28BE" w:rsidRPr="00113810" w:rsidRDefault="000C28BE" w:rsidP="000C28BE">
      <w:pPr>
        <w:pStyle w:val="21"/>
        <w:widowControl/>
        <w:tabs>
          <w:tab w:val="left" w:pos="720"/>
        </w:tabs>
        <w:ind w:firstLine="0"/>
        <w:rPr>
          <w:rFonts w:ascii="Times New Roman" w:hAnsi="Times New Roman"/>
          <w:color w:val="auto"/>
          <w:spacing w:val="-2"/>
          <w:sz w:val="28"/>
          <w:szCs w:val="28"/>
        </w:rPr>
      </w:pPr>
    </w:p>
    <w:p w:rsidR="000C28BE" w:rsidRPr="00CB5428" w:rsidRDefault="0091546E"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12" w:name="_Toc422214334"/>
      <w:r>
        <w:rPr>
          <w:rFonts w:eastAsiaTheme="majorEastAsia"/>
          <w:b w:val="0"/>
          <w:bCs/>
          <w:spacing w:val="0"/>
          <w:sz w:val="28"/>
          <w:szCs w:val="28"/>
          <w:lang w:eastAsia="en-US"/>
        </w:rPr>
        <w:t xml:space="preserve"> </w:t>
      </w:r>
      <w:r w:rsidR="000C28BE" w:rsidRPr="00CB5428">
        <w:rPr>
          <w:rFonts w:eastAsiaTheme="majorEastAsia"/>
          <w:b w:val="0"/>
          <w:bCs/>
          <w:spacing w:val="0"/>
          <w:sz w:val="28"/>
          <w:szCs w:val="28"/>
          <w:lang w:eastAsia="en-US"/>
        </w:rPr>
        <w:t>Привлечение к проверкам экспертов</w:t>
      </w:r>
      <w:bookmarkEnd w:id="12"/>
    </w:p>
    <w:p w:rsidR="000C28BE" w:rsidRPr="00113810" w:rsidRDefault="000C28BE" w:rsidP="000C28BE">
      <w:pPr>
        <w:pStyle w:val="a4"/>
        <w:widowControl/>
        <w:tabs>
          <w:tab w:val="clear" w:pos="709"/>
        </w:tabs>
        <w:rPr>
          <w:rFonts w:ascii="Times New Roman" w:hAnsi="Times New Roman"/>
          <w:color w:val="auto"/>
          <w:spacing w:val="-2"/>
          <w:sz w:val="28"/>
          <w:szCs w:val="28"/>
        </w:rPr>
      </w:pP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Ревизионная комиссия Общества вправе привлекать к своей работе специалистов (экспертов) на основании заключаемых договоров между ними и Обществом. Условия договоров с привлекаемыми специалистами (экспертами), не являющимися членами Ревизионной комиссии, утверждаются решением Совета директоров Общества.</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В качестве специалистов (экспертов) могут выступать как физические, так и юридические лица (специализированные организации). Привлечение специализированных организаций осуществляется в порядке, установленном действующим законодательством и внутренними документами Общества, регламентирующими закупочную деятельность.</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Решение о необходимости привлечения специалистов (экспертов) принимается членами Ревизионной комиссии Общества на заседаниях Ревизионной комиссии Общества.</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Решение оформляется протоколом заседания Ревизионной комиссии Общества, в котором должны быть отражены основания для привлечения специалистов (экспертов).</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По итогам принятого решения Председатель Ревизионной комиссии </w:t>
      </w:r>
      <w:r w:rsidRPr="00113810">
        <w:rPr>
          <w:rFonts w:ascii="Times New Roman" w:hAnsi="Times New Roman"/>
          <w:color w:val="auto"/>
          <w:spacing w:val="-2"/>
          <w:sz w:val="28"/>
          <w:szCs w:val="28"/>
        </w:rPr>
        <w:lastRenderedPageBreak/>
        <w:t xml:space="preserve">обеспечивает включение в повестку дня заседания Совета директоров Общества соответствующего вопроса. </w:t>
      </w:r>
    </w:p>
    <w:p w:rsidR="000C28BE" w:rsidRPr="00113810" w:rsidRDefault="000C28BE" w:rsidP="000C28BE">
      <w:pPr>
        <w:pStyle w:val="a4"/>
        <w:tabs>
          <w:tab w:val="clear" w:pos="709"/>
          <w:tab w:val="left" w:pos="0"/>
          <w:tab w:val="left" w:pos="1418"/>
          <w:tab w:val="left" w:pos="5387"/>
        </w:tabs>
        <w:rPr>
          <w:rFonts w:ascii="Times New Roman" w:hAnsi="Times New Roman"/>
          <w:color w:val="auto"/>
          <w:spacing w:val="-2"/>
          <w:sz w:val="28"/>
          <w:szCs w:val="28"/>
        </w:rPr>
      </w:pPr>
    </w:p>
    <w:p w:rsidR="000C28BE" w:rsidRPr="00CB5428" w:rsidRDefault="0065574A" w:rsidP="000C28BE">
      <w:pPr>
        <w:pStyle w:val="2"/>
        <w:keepLines/>
        <w:numPr>
          <w:ilvl w:val="0"/>
          <w:numId w:val="1"/>
        </w:numPr>
        <w:tabs>
          <w:tab w:val="clear" w:pos="420"/>
        </w:tabs>
        <w:spacing w:after="0" w:line="276" w:lineRule="auto"/>
        <w:ind w:left="720" w:hanging="360"/>
        <w:rPr>
          <w:rFonts w:eastAsiaTheme="majorEastAsia"/>
          <w:b w:val="0"/>
          <w:bCs/>
          <w:spacing w:val="0"/>
          <w:sz w:val="28"/>
          <w:szCs w:val="28"/>
          <w:lang w:eastAsia="en-US"/>
        </w:rPr>
      </w:pPr>
      <w:bookmarkStart w:id="13" w:name="_Toc422214335"/>
      <w:r>
        <w:rPr>
          <w:rFonts w:eastAsiaTheme="majorEastAsia"/>
          <w:b w:val="0"/>
          <w:bCs/>
          <w:spacing w:val="0"/>
          <w:sz w:val="28"/>
          <w:szCs w:val="28"/>
          <w:lang w:eastAsia="en-US"/>
        </w:rPr>
        <w:t xml:space="preserve"> </w:t>
      </w:r>
      <w:r w:rsidR="000C28BE" w:rsidRPr="00CB5428">
        <w:rPr>
          <w:rFonts w:eastAsiaTheme="majorEastAsia"/>
          <w:b w:val="0"/>
          <w:bCs/>
          <w:spacing w:val="0"/>
          <w:sz w:val="28"/>
          <w:szCs w:val="28"/>
          <w:lang w:eastAsia="en-US"/>
        </w:rPr>
        <w:t xml:space="preserve">Документы, формируемые по итогам проверки </w:t>
      </w:r>
      <w:r w:rsidR="000C28BE" w:rsidRPr="00CB5428">
        <w:rPr>
          <w:rFonts w:eastAsiaTheme="majorEastAsia"/>
          <w:b w:val="0"/>
          <w:bCs/>
          <w:spacing w:val="0"/>
          <w:sz w:val="28"/>
          <w:szCs w:val="28"/>
          <w:lang w:eastAsia="en-US"/>
        </w:rPr>
        <w:br/>
        <w:t>Ревизионной комиссии Общества</w:t>
      </w:r>
      <w:bookmarkEnd w:id="13"/>
    </w:p>
    <w:p w:rsidR="000C28BE" w:rsidRPr="00113810" w:rsidRDefault="000C28BE" w:rsidP="000C28BE">
      <w:pPr>
        <w:pStyle w:val="a4"/>
        <w:widowControl/>
        <w:tabs>
          <w:tab w:val="clear" w:pos="709"/>
        </w:tabs>
        <w:jc w:val="center"/>
        <w:rPr>
          <w:rFonts w:ascii="Times New Roman" w:hAnsi="Times New Roman"/>
          <w:color w:val="auto"/>
          <w:spacing w:val="-2"/>
          <w:sz w:val="28"/>
          <w:szCs w:val="28"/>
        </w:rPr>
      </w:pP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Итоговыми документами Ревизионной комиссии, по результатам проверок, являются Акт Ревизионной комиссии, Заключение Ревизионной комиссии, Предписание Ревизионной комиссии.</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По итогам каждой проверки финансово-хозяйственной деятельности Общества Ревизионной комиссии Общества составляется Акт. Акт Ревизионной комиссии Общества должен состоять из трех частей: вводной, аналитической и итоговой.</w:t>
      </w:r>
    </w:p>
    <w:p w:rsidR="000C28BE" w:rsidRPr="00113810" w:rsidRDefault="000C28BE" w:rsidP="00655AE9">
      <w:pPr>
        <w:pStyle w:val="a4"/>
        <w:numPr>
          <w:ilvl w:val="2"/>
          <w:numId w:val="1"/>
        </w:numPr>
        <w:tabs>
          <w:tab w:val="clear" w:pos="3294"/>
          <w:tab w:val="num" w:pos="0"/>
          <w:tab w:val="left" w:pos="1560"/>
          <w:tab w:val="left" w:pos="5387"/>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Вводная часть акта Ревизионной комиссии Общества должна включать:</w:t>
      </w:r>
    </w:p>
    <w:p w:rsidR="000C28BE" w:rsidRPr="00113810" w:rsidRDefault="000C28BE" w:rsidP="000C28BE">
      <w:pPr>
        <w:pStyle w:val="a4"/>
        <w:widowControl/>
        <w:numPr>
          <w:ilvl w:val="0"/>
          <w:numId w:val="8"/>
        </w:numPr>
        <w:tabs>
          <w:tab w:val="clear" w:pos="709"/>
          <w:tab w:val="clear" w:pos="1494"/>
          <w:tab w:val="left" w:pos="927"/>
          <w:tab w:val="num" w:pos="1134"/>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название документа в целом - «Акт Ревизионной комиссии </w:t>
      </w:r>
      <w:r w:rsidR="006867F5">
        <w:rPr>
          <w:rFonts w:ascii="Times New Roman" w:hAnsi="Times New Roman"/>
          <w:color w:val="auto"/>
          <w:spacing w:val="-2"/>
          <w:sz w:val="28"/>
          <w:szCs w:val="28"/>
        </w:rPr>
        <w:t>А</w:t>
      </w:r>
      <w:r w:rsidRPr="00113810">
        <w:rPr>
          <w:rFonts w:ascii="Times New Roman" w:hAnsi="Times New Roman"/>
          <w:color w:val="auto"/>
          <w:spacing w:val="-2"/>
          <w:sz w:val="28"/>
          <w:szCs w:val="28"/>
        </w:rPr>
        <w:t>кционерного общества «</w:t>
      </w:r>
      <w:r w:rsidR="006867F5">
        <w:rPr>
          <w:rFonts w:ascii="Times New Roman" w:hAnsi="Times New Roman"/>
          <w:color w:val="auto"/>
          <w:spacing w:val="-2"/>
          <w:sz w:val="28"/>
          <w:szCs w:val="28"/>
        </w:rPr>
        <w:t>Чеченэнерго</w:t>
      </w:r>
      <w:r w:rsidRPr="00113810">
        <w:rPr>
          <w:rFonts w:ascii="Times New Roman" w:hAnsi="Times New Roman"/>
          <w:color w:val="auto"/>
          <w:spacing w:val="-2"/>
          <w:sz w:val="28"/>
          <w:szCs w:val="28"/>
        </w:rPr>
        <w:t>»;</w:t>
      </w:r>
    </w:p>
    <w:p w:rsidR="000C28BE" w:rsidRPr="00113810" w:rsidRDefault="000C28BE" w:rsidP="000C28BE">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дату и место составления акта;</w:t>
      </w:r>
    </w:p>
    <w:p w:rsidR="000C28BE" w:rsidRPr="00113810" w:rsidRDefault="000C28BE" w:rsidP="000C28BE">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дату (период) и место проведения проверки;</w:t>
      </w:r>
    </w:p>
    <w:p w:rsidR="000C28BE" w:rsidRPr="00113810" w:rsidRDefault="000C28BE" w:rsidP="000C28BE">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основание проверки (решение Ревизионной комиссии, Общего собрания акционеров, Совета директоров, акционеров (акционера) Общества);</w:t>
      </w:r>
    </w:p>
    <w:p w:rsidR="000C28BE" w:rsidRPr="00113810" w:rsidRDefault="000C28BE" w:rsidP="000C28BE">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цель проверки (определение законности деятельности Общества, установление достоверности бухгалтерской и иной документации, ее соответствия законодательству Российской Федерации, др.);</w:t>
      </w:r>
    </w:p>
    <w:p w:rsidR="000C28BE" w:rsidRPr="00113810" w:rsidRDefault="000C28BE" w:rsidP="000C28BE">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объект проверки (определенная деятельность Общества, финансовая и хозяйственная документация, включая бухгалтерскую и статистическую отчетность, др.);</w:t>
      </w:r>
    </w:p>
    <w:p w:rsidR="000C28BE" w:rsidRPr="00113810" w:rsidRDefault="000C28BE" w:rsidP="000C28BE">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перечень требований о предоставлении информации, заявленных в ходе проверки органам управления, руководителям структурных и обособленных подразделений, филиалов и представительств Общества;</w:t>
      </w:r>
    </w:p>
    <w:p w:rsidR="000C28BE" w:rsidRPr="00113810" w:rsidRDefault="000C28BE" w:rsidP="000C28BE">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полученные отказы в предоставлении информации и мотивы ее непредставления;</w:t>
      </w:r>
    </w:p>
    <w:p w:rsidR="000C28BE" w:rsidRPr="00113810" w:rsidRDefault="000C28BE" w:rsidP="000C28BE">
      <w:pPr>
        <w:pStyle w:val="a4"/>
        <w:widowControl/>
        <w:numPr>
          <w:ilvl w:val="0"/>
          <w:numId w:val="8"/>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сведения о письменных объяснениях от единоличного исполнительного органа, членов Совета директоров и работников Общества;</w:t>
      </w:r>
    </w:p>
    <w:p w:rsidR="000C28BE" w:rsidRPr="00113810" w:rsidRDefault="000C28BE" w:rsidP="000C28BE">
      <w:pPr>
        <w:pStyle w:val="a4"/>
        <w:widowControl/>
        <w:numPr>
          <w:ilvl w:val="0"/>
          <w:numId w:val="8"/>
        </w:numPr>
        <w:tabs>
          <w:tab w:val="clear" w:pos="709"/>
          <w:tab w:val="clear" w:pos="149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сведения о привлечении к работе Ревизионной комиссии Общества экспертов по отдельным вопросам финансово-хозяйственной деятельности, не занимающих должностей в Обществе, а также информация о заключении с ними и исполнении ими договоров;</w:t>
      </w:r>
    </w:p>
    <w:p w:rsidR="000C28BE" w:rsidRPr="00113810" w:rsidRDefault="000C28BE" w:rsidP="000C28BE">
      <w:pPr>
        <w:pStyle w:val="a4"/>
        <w:widowControl/>
        <w:numPr>
          <w:ilvl w:val="0"/>
          <w:numId w:val="8"/>
        </w:numPr>
        <w:tabs>
          <w:tab w:val="clear" w:pos="709"/>
          <w:tab w:val="clear" w:pos="149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перечень нормативных правовых актов и иных документов, регулирующих деятельность Общества, которые были использованы при проведении проверки.</w:t>
      </w:r>
    </w:p>
    <w:p w:rsidR="000C28BE" w:rsidRPr="00113810" w:rsidRDefault="000C28BE" w:rsidP="00655AE9">
      <w:pPr>
        <w:pStyle w:val="a4"/>
        <w:numPr>
          <w:ilvl w:val="2"/>
          <w:numId w:val="1"/>
        </w:numPr>
        <w:tabs>
          <w:tab w:val="left" w:pos="1560"/>
          <w:tab w:val="left" w:pos="5387"/>
        </w:tabs>
        <w:ind w:left="0" w:firstLine="708"/>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Аналитическая часть акта Ревизионной комиссии Общества должна </w:t>
      </w:r>
      <w:r w:rsidRPr="00113810">
        <w:rPr>
          <w:rFonts w:ascii="Times New Roman" w:hAnsi="Times New Roman"/>
          <w:color w:val="auto"/>
          <w:spacing w:val="-2"/>
          <w:sz w:val="28"/>
          <w:szCs w:val="28"/>
        </w:rPr>
        <w:lastRenderedPageBreak/>
        <w:t>содержать объективную оценку состояния проверяемого объекта и включать в себя:</w:t>
      </w:r>
    </w:p>
    <w:p w:rsidR="000C28BE" w:rsidRPr="00113810" w:rsidRDefault="000C28BE" w:rsidP="000C28BE">
      <w:pPr>
        <w:pStyle w:val="a4"/>
        <w:widowControl/>
        <w:numPr>
          <w:ilvl w:val="0"/>
          <w:numId w:val="9"/>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общие результаты проверки документации бухгалтерского учета и отчетности и иной документации финансово-хозяйственной деятельности Общества; </w:t>
      </w:r>
    </w:p>
    <w:p w:rsidR="000C28BE" w:rsidRPr="00113810" w:rsidRDefault="000C28BE" w:rsidP="000C28BE">
      <w:pPr>
        <w:pStyle w:val="a4"/>
        <w:widowControl/>
        <w:numPr>
          <w:ilvl w:val="0"/>
          <w:numId w:val="9"/>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описание допущенных Обществом нарушений требований локальных нормативных актов, условий заключенных договоров и осуществляемых сделок, неисполнения решений органов управления;</w:t>
      </w:r>
    </w:p>
    <w:p w:rsidR="000C28BE" w:rsidRPr="00113810" w:rsidRDefault="000C28BE" w:rsidP="000C28BE">
      <w:pPr>
        <w:pStyle w:val="a4"/>
        <w:widowControl/>
        <w:numPr>
          <w:ilvl w:val="0"/>
          <w:numId w:val="9"/>
        </w:numPr>
        <w:tabs>
          <w:tab w:val="clear" w:pos="709"/>
          <w:tab w:val="clear" w:pos="1494"/>
          <w:tab w:val="left" w:pos="927"/>
          <w:tab w:val="num" w:pos="1134"/>
          <w:tab w:val="num" w:pos="1276"/>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информацию о фактах нарушения порядка ведения бухгалтерского учета и подготовки финансовой отчетности, а также порядка осуществления Обществом финансово-хозяйственной деятельности.</w:t>
      </w:r>
    </w:p>
    <w:p w:rsidR="000C28BE" w:rsidRPr="00113810" w:rsidRDefault="000C28BE" w:rsidP="00655AE9">
      <w:pPr>
        <w:pStyle w:val="a4"/>
        <w:numPr>
          <w:ilvl w:val="2"/>
          <w:numId w:val="1"/>
        </w:numPr>
        <w:tabs>
          <w:tab w:val="left" w:pos="1560"/>
          <w:tab w:val="left" w:pos="5387"/>
        </w:tabs>
        <w:ind w:left="0" w:firstLine="708"/>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Итоговая часть Акта Ревизионной комиссии Общества представляет собой аргументированные выводы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по результатам проведения проверки. </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По результатам оценки достоверности данных, содержащихся в годовом отчете Общества, бухгалтерской отчетности формируется Заключение Ревизионной комиссии Общества, которое должно состоять из двух частей: вводной и итоговой.</w:t>
      </w:r>
    </w:p>
    <w:p w:rsidR="000C28BE" w:rsidRPr="00113810" w:rsidRDefault="000C28BE" w:rsidP="000C28BE">
      <w:pPr>
        <w:pStyle w:val="a4"/>
        <w:numPr>
          <w:ilvl w:val="2"/>
          <w:numId w:val="1"/>
        </w:numPr>
        <w:tabs>
          <w:tab w:val="clear" w:pos="3294"/>
          <w:tab w:val="num" w:pos="1560"/>
          <w:tab w:val="left" w:pos="5387"/>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Вводная часть заключения Ревизионной комиссии Общества должна включать:</w:t>
      </w:r>
    </w:p>
    <w:p w:rsidR="000C28BE" w:rsidRPr="00113810" w:rsidRDefault="000C28BE" w:rsidP="00B8636D">
      <w:pPr>
        <w:pStyle w:val="a4"/>
        <w:widowControl/>
        <w:numPr>
          <w:ilvl w:val="0"/>
          <w:numId w:val="37"/>
        </w:numPr>
        <w:tabs>
          <w:tab w:val="clear" w:pos="709"/>
          <w:tab w:val="left" w:pos="0"/>
          <w:tab w:val="left" w:pos="1134"/>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название документа в целом - «Заключение Ревизионной комиссии </w:t>
      </w:r>
      <w:r w:rsidR="006867F5" w:rsidRPr="00113810">
        <w:rPr>
          <w:rFonts w:ascii="Times New Roman" w:hAnsi="Times New Roman"/>
          <w:color w:val="auto"/>
          <w:spacing w:val="-2"/>
          <w:sz w:val="28"/>
          <w:szCs w:val="28"/>
        </w:rPr>
        <w:t xml:space="preserve">Акционерного </w:t>
      </w:r>
      <w:r w:rsidRPr="00113810">
        <w:rPr>
          <w:rFonts w:ascii="Times New Roman" w:hAnsi="Times New Roman"/>
          <w:color w:val="auto"/>
          <w:spacing w:val="-2"/>
          <w:sz w:val="28"/>
          <w:szCs w:val="28"/>
        </w:rPr>
        <w:t>общества «</w:t>
      </w:r>
      <w:r w:rsidR="006867F5">
        <w:rPr>
          <w:rFonts w:ascii="Times New Roman" w:hAnsi="Times New Roman"/>
          <w:color w:val="auto"/>
          <w:spacing w:val="-2"/>
          <w:sz w:val="28"/>
          <w:szCs w:val="28"/>
        </w:rPr>
        <w:t>Чеченэнерго</w:t>
      </w:r>
      <w:r w:rsidRPr="00113810">
        <w:rPr>
          <w:rFonts w:ascii="Times New Roman" w:hAnsi="Times New Roman"/>
          <w:color w:val="auto"/>
          <w:spacing w:val="-2"/>
          <w:sz w:val="28"/>
          <w:szCs w:val="28"/>
        </w:rPr>
        <w:t>»;</w:t>
      </w:r>
    </w:p>
    <w:p w:rsidR="000C28BE" w:rsidRPr="00113810" w:rsidRDefault="000C28BE" w:rsidP="000C28BE">
      <w:pPr>
        <w:pStyle w:val="a4"/>
        <w:widowControl/>
        <w:numPr>
          <w:ilvl w:val="0"/>
          <w:numId w:val="37"/>
        </w:numPr>
        <w:tabs>
          <w:tab w:val="clear" w:pos="709"/>
          <w:tab w:val="left" w:pos="927"/>
          <w:tab w:val="num" w:pos="1134"/>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дату и место составления Заключения;</w:t>
      </w:r>
    </w:p>
    <w:p w:rsidR="000C28BE" w:rsidRPr="00113810" w:rsidRDefault="000C28BE" w:rsidP="000C28BE">
      <w:pPr>
        <w:pStyle w:val="a4"/>
        <w:widowControl/>
        <w:numPr>
          <w:ilvl w:val="0"/>
          <w:numId w:val="37"/>
        </w:numPr>
        <w:tabs>
          <w:tab w:val="clear" w:pos="709"/>
          <w:tab w:val="left" w:pos="927"/>
          <w:tab w:val="num" w:pos="1134"/>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дату (период) и место проведения проверки;</w:t>
      </w:r>
    </w:p>
    <w:p w:rsidR="000C28BE" w:rsidRPr="00113810" w:rsidRDefault="000C28BE" w:rsidP="000C28BE">
      <w:pPr>
        <w:pStyle w:val="a4"/>
        <w:widowControl/>
        <w:numPr>
          <w:ilvl w:val="0"/>
          <w:numId w:val="37"/>
        </w:numPr>
        <w:tabs>
          <w:tab w:val="clear" w:pos="709"/>
          <w:tab w:val="left" w:pos="927"/>
          <w:tab w:val="num" w:pos="1134"/>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основание проверки (решение Ревизионной комиссии);</w:t>
      </w:r>
    </w:p>
    <w:p w:rsidR="000C28BE" w:rsidRPr="00113810" w:rsidRDefault="000C28BE" w:rsidP="000C28BE">
      <w:pPr>
        <w:pStyle w:val="a4"/>
        <w:widowControl/>
        <w:numPr>
          <w:ilvl w:val="0"/>
          <w:numId w:val="37"/>
        </w:numPr>
        <w:tabs>
          <w:tab w:val="clear" w:pos="709"/>
          <w:tab w:val="left" w:pos="927"/>
          <w:tab w:val="num" w:pos="1134"/>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цель проверки (установление достоверности бухгалтерской и иной документации, ее соответствия законодательству Российской Федерации, др.);</w:t>
      </w:r>
    </w:p>
    <w:p w:rsidR="000C28BE" w:rsidRPr="00113810" w:rsidRDefault="000C28BE" w:rsidP="000C28BE">
      <w:pPr>
        <w:pStyle w:val="a4"/>
        <w:widowControl/>
        <w:numPr>
          <w:ilvl w:val="0"/>
          <w:numId w:val="37"/>
        </w:numPr>
        <w:tabs>
          <w:tab w:val="clear" w:pos="709"/>
          <w:tab w:val="left" w:pos="927"/>
          <w:tab w:val="num" w:pos="1134"/>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объект проверки (финансовая и хозяйственная документация, включая бухгалтерскую и статистическую отчетность, др.).</w:t>
      </w:r>
    </w:p>
    <w:p w:rsidR="000C28BE" w:rsidRPr="00113810" w:rsidRDefault="000C28BE" w:rsidP="000C28BE">
      <w:pPr>
        <w:pStyle w:val="a4"/>
        <w:numPr>
          <w:ilvl w:val="2"/>
          <w:numId w:val="1"/>
        </w:numPr>
        <w:tabs>
          <w:tab w:val="clear" w:pos="3294"/>
          <w:tab w:val="num" w:pos="1560"/>
          <w:tab w:val="left" w:pos="5387"/>
        </w:tabs>
        <w:ind w:left="0" w:firstLine="709"/>
        <w:rPr>
          <w:rFonts w:ascii="Times New Roman" w:hAnsi="Times New Roman"/>
          <w:color w:val="auto"/>
          <w:spacing w:val="-2"/>
          <w:sz w:val="28"/>
          <w:szCs w:val="28"/>
        </w:rPr>
      </w:pPr>
      <w:r w:rsidRPr="00113810">
        <w:rPr>
          <w:rFonts w:ascii="Times New Roman" w:hAnsi="Times New Roman"/>
          <w:color w:val="auto"/>
          <w:spacing w:val="-2"/>
          <w:sz w:val="28"/>
          <w:szCs w:val="28"/>
        </w:rPr>
        <w:t>Итоговая часть заключения Ревизионной комиссии Общества должны содержать:</w:t>
      </w:r>
    </w:p>
    <w:p w:rsidR="000C28BE" w:rsidRPr="00113810" w:rsidRDefault="000C28BE" w:rsidP="000C28BE">
      <w:pPr>
        <w:pStyle w:val="a3"/>
        <w:numPr>
          <w:ilvl w:val="0"/>
          <w:numId w:val="10"/>
        </w:numPr>
        <w:tabs>
          <w:tab w:val="clear" w:pos="1494"/>
          <w:tab w:val="left" w:pos="927"/>
          <w:tab w:val="num" w:pos="1134"/>
          <w:tab w:val="num" w:pos="1276"/>
        </w:tabs>
        <w:ind w:firstLine="709"/>
        <w:jc w:val="both"/>
        <w:rPr>
          <w:spacing w:val="-2"/>
          <w:sz w:val="28"/>
          <w:szCs w:val="28"/>
        </w:rPr>
      </w:pPr>
      <w:r w:rsidRPr="00113810">
        <w:rPr>
          <w:spacing w:val="-2"/>
          <w:sz w:val="28"/>
          <w:szCs w:val="28"/>
        </w:rPr>
        <w:t>подтверждение достоверности данных, содержащихся в годовом отчете Общества, годовой бухгалтерской (финансовой) отчетности;</w:t>
      </w:r>
    </w:p>
    <w:p w:rsidR="000C28BE" w:rsidRPr="00113810" w:rsidRDefault="000C28BE" w:rsidP="000C28BE">
      <w:pPr>
        <w:pStyle w:val="a3"/>
        <w:numPr>
          <w:ilvl w:val="0"/>
          <w:numId w:val="10"/>
        </w:numPr>
        <w:tabs>
          <w:tab w:val="clear" w:pos="1494"/>
          <w:tab w:val="left" w:pos="927"/>
          <w:tab w:val="num" w:pos="1134"/>
          <w:tab w:val="num" w:pos="1276"/>
        </w:tabs>
        <w:ind w:firstLine="709"/>
        <w:jc w:val="both"/>
        <w:rPr>
          <w:spacing w:val="-2"/>
          <w:sz w:val="28"/>
          <w:szCs w:val="28"/>
        </w:rPr>
      </w:pPr>
      <w:r w:rsidRPr="00113810">
        <w:rPr>
          <w:spacing w:val="-2"/>
          <w:sz w:val="28"/>
          <w:szCs w:val="28"/>
        </w:rPr>
        <w:t>информацию о фактах нарушения порядка ведения бухгалтерского учета и представления финансовой отчетности, а также осуществления финансово-хозяйственной деятельности.</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spacing w:val="-2"/>
          <w:sz w:val="28"/>
          <w:szCs w:val="28"/>
        </w:rPr>
      </w:pPr>
      <w:r w:rsidRPr="00113810">
        <w:rPr>
          <w:rFonts w:ascii="Times New Roman" w:hAnsi="Times New Roman"/>
          <w:spacing w:val="-2"/>
          <w:sz w:val="28"/>
          <w:szCs w:val="28"/>
        </w:rPr>
        <w:t xml:space="preserve"> </w:t>
      </w:r>
      <w:proofErr w:type="gramStart"/>
      <w:r w:rsidRPr="00113810">
        <w:rPr>
          <w:rFonts w:ascii="Times New Roman" w:hAnsi="Times New Roman"/>
          <w:color w:val="auto"/>
          <w:spacing w:val="-2"/>
          <w:sz w:val="28"/>
          <w:szCs w:val="28"/>
        </w:rPr>
        <w:t>При выявлении нарушений и недостатков, Р</w:t>
      </w:r>
      <w:r w:rsidRPr="00113810">
        <w:rPr>
          <w:rFonts w:ascii="Times New Roman" w:hAnsi="Times New Roman"/>
          <w:spacing w:val="-2"/>
          <w:sz w:val="28"/>
          <w:szCs w:val="28"/>
        </w:rPr>
        <w:t xml:space="preserve">евизионная комиссия </w:t>
      </w:r>
      <w:r w:rsidR="00B8636D">
        <w:rPr>
          <w:rFonts w:ascii="Times New Roman" w:hAnsi="Times New Roman"/>
          <w:spacing w:val="-2"/>
          <w:sz w:val="28"/>
          <w:szCs w:val="28"/>
        </w:rPr>
        <w:t>Общества формирует Предписание е</w:t>
      </w:r>
      <w:r w:rsidRPr="00113810">
        <w:rPr>
          <w:rFonts w:ascii="Times New Roman" w:hAnsi="Times New Roman"/>
          <w:spacing w:val="-2"/>
          <w:sz w:val="28"/>
          <w:szCs w:val="28"/>
        </w:rPr>
        <w:t xml:space="preserve">диноличному исполнительному органу Общества, которое содержит рекомендации и предложения по устранению выявленных в ходе ревизионной проверки причин и последствий нарушений действующего законодательства Российской Федерации, Устава и внутренних документов Общества, условий заключенных договоров и осуществляемых </w:t>
      </w:r>
      <w:r w:rsidRPr="00113810">
        <w:rPr>
          <w:rFonts w:ascii="Times New Roman" w:hAnsi="Times New Roman"/>
          <w:spacing w:val="-2"/>
          <w:sz w:val="28"/>
          <w:szCs w:val="28"/>
        </w:rPr>
        <w:lastRenderedPageBreak/>
        <w:t>сделок, проведения экономически необоснованных и неэффективных (нецелесообразных) хозяйственных и финансовых операций, неисполнения решений органов управления Общества.</w:t>
      </w:r>
      <w:proofErr w:type="gramEnd"/>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Акт, Заключение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составляются </w:t>
      </w:r>
      <w:r>
        <w:rPr>
          <w:rFonts w:ascii="Times New Roman" w:hAnsi="Times New Roman"/>
          <w:color w:val="auto"/>
          <w:spacing w:val="-2"/>
          <w:sz w:val="28"/>
          <w:szCs w:val="28"/>
        </w:rPr>
        <w:br/>
      </w:r>
      <w:r w:rsidRPr="00113810">
        <w:rPr>
          <w:rFonts w:ascii="Times New Roman" w:hAnsi="Times New Roman"/>
          <w:color w:val="auto"/>
          <w:spacing w:val="-2"/>
          <w:sz w:val="28"/>
          <w:szCs w:val="28"/>
        </w:rPr>
        <w:t xml:space="preserve">в 3 (трех) экземплярах не позднее 10 (десяти) рабочих дней с момента проведения проверки и подписываются всеми членами Ревизионной комиссии </w:t>
      </w:r>
      <w:r w:rsidRPr="00113810">
        <w:rPr>
          <w:rFonts w:ascii="Times New Roman" w:hAnsi="Times New Roman"/>
          <w:spacing w:val="-2"/>
          <w:sz w:val="28"/>
          <w:szCs w:val="28"/>
        </w:rPr>
        <w:t>Общества, участвующими в проверке (ревизии),</w:t>
      </w:r>
      <w:r w:rsidRPr="00113810">
        <w:rPr>
          <w:rFonts w:ascii="Times New Roman" w:hAnsi="Times New Roman"/>
          <w:color w:val="auto"/>
          <w:spacing w:val="-2"/>
          <w:sz w:val="28"/>
          <w:szCs w:val="28"/>
        </w:rPr>
        <w:t xml:space="preserve"> на заседании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по итогам проверки.</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Привлеченные к проверке эксперты Акт, Заключение не подписывают, имеющиеся экспертные материалы прикладываются к Акту, Заключению.</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Один экземпляр Акта, Заключения хранится у секретаря Ревизионной комиссии Общества, один направляется Председателю Сове</w:t>
      </w:r>
      <w:r w:rsidR="00B8636D">
        <w:rPr>
          <w:rFonts w:ascii="Times New Roman" w:hAnsi="Times New Roman"/>
          <w:color w:val="auto"/>
          <w:spacing w:val="-2"/>
          <w:sz w:val="28"/>
          <w:szCs w:val="28"/>
        </w:rPr>
        <w:t>та директоров Общества, один - е</w:t>
      </w:r>
      <w:r w:rsidRPr="00113810">
        <w:rPr>
          <w:rFonts w:ascii="Times New Roman" w:hAnsi="Times New Roman"/>
          <w:color w:val="auto"/>
          <w:spacing w:val="-2"/>
          <w:sz w:val="28"/>
          <w:szCs w:val="28"/>
        </w:rPr>
        <w:t>диноличному исполнительному органу Общества.</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 xml:space="preserve">Предписание Ревизионной комиссии Общества составляется в 2 (двух) экземплярах в сроки, установленные решением Ревизионной комиссии на заседании Ревизионной комиссии </w:t>
      </w:r>
      <w:r w:rsidRPr="00113810">
        <w:rPr>
          <w:rFonts w:ascii="Times New Roman" w:hAnsi="Times New Roman"/>
          <w:spacing w:val="-2"/>
          <w:sz w:val="28"/>
          <w:szCs w:val="28"/>
        </w:rPr>
        <w:t>Общества</w:t>
      </w:r>
      <w:r w:rsidRPr="00113810">
        <w:rPr>
          <w:rFonts w:ascii="Times New Roman" w:hAnsi="Times New Roman"/>
          <w:color w:val="auto"/>
          <w:spacing w:val="-2"/>
          <w:sz w:val="28"/>
          <w:szCs w:val="28"/>
        </w:rPr>
        <w:t xml:space="preserve"> по итогам проверки, и подписывается Председателем Ревизионной комиссии.</w:t>
      </w:r>
    </w:p>
    <w:p w:rsidR="000C28BE" w:rsidRPr="00113810" w:rsidRDefault="000C28BE" w:rsidP="000C28BE">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113810">
        <w:rPr>
          <w:rFonts w:ascii="Times New Roman" w:hAnsi="Times New Roman"/>
          <w:color w:val="auto"/>
          <w:spacing w:val="-2"/>
          <w:sz w:val="28"/>
          <w:szCs w:val="28"/>
        </w:rPr>
        <w:t>Один экземпляр Предписания хранится у секретаря Ревизионной комисс</w:t>
      </w:r>
      <w:r w:rsidR="00B8636D">
        <w:rPr>
          <w:rFonts w:ascii="Times New Roman" w:hAnsi="Times New Roman"/>
          <w:color w:val="auto"/>
          <w:spacing w:val="-2"/>
          <w:sz w:val="28"/>
          <w:szCs w:val="28"/>
        </w:rPr>
        <w:t>ии Общества, один направляется е</w:t>
      </w:r>
      <w:r w:rsidRPr="00113810">
        <w:rPr>
          <w:rFonts w:ascii="Times New Roman" w:hAnsi="Times New Roman"/>
          <w:color w:val="auto"/>
          <w:spacing w:val="-2"/>
          <w:sz w:val="28"/>
          <w:szCs w:val="28"/>
        </w:rPr>
        <w:t>диноличному исполнительному органу Общества.</w:t>
      </w:r>
    </w:p>
    <w:p w:rsidR="008A4823" w:rsidRPr="00057189" w:rsidRDefault="000C28BE" w:rsidP="00057189">
      <w:pPr>
        <w:pStyle w:val="a4"/>
        <w:numPr>
          <w:ilvl w:val="1"/>
          <w:numId w:val="1"/>
        </w:numPr>
        <w:tabs>
          <w:tab w:val="clear" w:pos="1571"/>
          <w:tab w:val="left" w:pos="1418"/>
          <w:tab w:val="left" w:pos="5387"/>
        </w:tabs>
        <w:ind w:firstLine="709"/>
        <w:rPr>
          <w:rFonts w:ascii="Times New Roman" w:hAnsi="Times New Roman"/>
          <w:color w:val="auto"/>
          <w:spacing w:val="-2"/>
          <w:sz w:val="28"/>
          <w:szCs w:val="28"/>
        </w:rPr>
      </w:pPr>
      <w:r w:rsidRPr="00057189">
        <w:rPr>
          <w:rFonts w:ascii="Times New Roman" w:hAnsi="Times New Roman"/>
          <w:color w:val="auto"/>
          <w:spacing w:val="-2"/>
          <w:sz w:val="28"/>
          <w:szCs w:val="28"/>
        </w:rPr>
        <w:t xml:space="preserve"> Общество обязано хранить Акты, Заключения и Предписания Ревизионной комиссии Общества и обеспечивать доступ к ним в порядке, установленном законодательством и внутренними документами Общества.</w:t>
      </w:r>
    </w:p>
    <w:sectPr w:rsidR="008A4823" w:rsidRPr="00057189" w:rsidSect="005D08EF">
      <w:headerReference w:type="default" r:id="rId9"/>
      <w:footerReference w:type="even" r:id="rId10"/>
      <w:footerReference w:type="default" r:id="rId11"/>
      <w:pgSz w:w="12240" w:h="15840"/>
      <w:pgMar w:top="1134" w:right="709" w:bottom="851"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D4" w:rsidRDefault="00E559D4">
      <w:r>
        <w:separator/>
      </w:r>
    </w:p>
  </w:endnote>
  <w:endnote w:type="continuationSeparator" w:id="0">
    <w:p w:rsidR="00E559D4" w:rsidRDefault="00E5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uturaOrto">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6B" w:rsidRDefault="0079476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9476B" w:rsidRDefault="0079476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6B" w:rsidRDefault="0079476B">
    <w:pPr>
      <w:pStyle w:val="a7"/>
      <w:framePr w:wrap="around" w:vAnchor="text" w:hAnchor="margin" w:xAlign="right" w:y="1"/>
      <w:jc w:val="center"/>
      <w:rPr>
        <w:rStyle w:val="a6"/>
        <w:sz w:val="24"/>
      </w:rPr>
    </w:pPr>
  </w:p>
  <w:p w:rsidR="0079476B" w:rsidRDefault="0079476B" w:rsidP="00D413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D4" w:rsidRDefault="00E559D4">
      <w:r>
        <w:separator/>
      </w:r>
    </w:p>
  </w:footnote>
  <w:footnote w:type="continuationSeparator" w:id="0">
    <w:p w:rsidR="00E559D4" w:rsidRDefault="00E5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38522"/>
      <w:docPartObj>
        <w:docPartGallery w:val="Page Numbers (Top of Page)"/>
        <w:docPartUnique/>
      </w:docPartObj>
    </w:sdtPr>
    <w:sdtEndPr/>
    <w:sdtContent>
      <w:p w:rsidR="00057189" w:rsidRDefault="00057189">
        <w:pPr>
          <w:pStyle w:val="af5"/>
          <w:jc w:val="center"/>
        </w:pPr>
        <w:r>
          <w:fldChar w:fldCharType="begin"/>
        </w:r>
        <w:r>
          <w:instrText>PAGE   \* MERGEFORMAT</w:instrText>
        </w:r>
        <w:r>
          <w:fldChar w:fldCharType="separate"/>
        </w:r>
        <w:r w:rsidR="008D5CAF">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65"/>
    <w:multiLevelType w:val="hybridMultilevel"/>
    <w:tmpl w:val="B80AD942"/>
    <w:lvl w:ilvl="0" w:tplc="4C582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100175"/>
    <w:multiLevelType w:val="singleLevel"/>
    <w:tmpl w:val="14CE9D74"/>
    <w:lvl w:ilvl="0">
      <w:start w:val="1"/>
      <w:numFmt w:val="decimal"/>
      <w:lvlText w:val="%1)"/>
      <w:lvlJc w:val="left"/>
      <w:pPr>
        <w:tabs>
          <w:tab w:val="num" w:pos="1494"/>
        </w:tabs>
        <w:ind w:left="0" w:firstLine="1134"/>
      </w:pPr>
      <w:rPr>
        <w:rFonts w:hint="default"/>
      </w:rPr>
    </w:lvl>
  </w:abstractNum>
  <w:abstractNum w:abstractNumId="2">
    <w:nsid w:val="059D7844"/>
    <w:multiLevelType w:val="singleLevel"/>
    <w:tmpl w:val="0216689E"/>
    <w:lvl w:ilvl="0">
      <w:start w:val="1"/>
      <w:numFmt w:val="decimal"/>
      <w:lvlText w:val="%1)"/>
      <w:lvlJc w:val="left"/>
      <w:pPr>
        <w:tabs>
          <w:tab w:val="num" w:pos="1494"/>
        </w:tabs>
        <w:ind w:left="0" w:firstLine="1134"/>
      </w:pPr>
      <w:rPr>
        <w:rFonts w:hint="default"/>
      </w:rPr>
    </w:lvl>
  </w:abstractNum>
  <w:abstractNum w:abstractNumId="3">
    <w:nsid w:val="0E562F0F"/>
    <w:multiLevelType w:val="multilevel"/>
    <w:tmpl w:val="17B8654E"/>
    <w:lvl w:ilvl="0">
      <w:start w:val="11"/>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104D00A8"/>
    <w:multiLevelType w:val="hybridMultilevel"/>
    <w:tmpl w:val="7C146FA0"/>
    <w:lvl w:ilvl="0" w:tplc="3E6E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AD2647"/>
    <w:multiLevelType w:val="singleLevel"/>
    <w:tmpl w:val="CBF883B2"/>
    <w:lvl w:ilvl="0">
      <w:start w:val="1"/>
      <w:numFmt w:val="decimal"/>
      <w:lvlText w:val="%1)"/>
      <w:lvlJc w:val="left"/>
      <w:pPr>
        <w:tabs>
          <w:tab w:val="num" w:pos="1494"/>
        </w:tabs>
        <w:ind w:left="0" w:firstLine="1134"/>
      </w:pPr>
      <w:rPr>
        <w:rFonts w:hint="default"/>
      </w:rPr>
    </w:lvl>
  </w:abstractNum>
  <w:abstractNum w:abstractNumId="6">
    <w:nsid w:val="13916427"/>
    <w:multiLevelType w:val="singleLevel"/>
    <w:tmpl w:val="40068BF2"/>
    <w:lvl w:ilvl="0">
      <w:start w:val="1"/>
      <w:numFmt w:val="decimal"/>
      <w:lvlText w:val="%1)"/>
      <w:lvlJc w:val="left"/>
      <w:pPr>
        <w:tabs>
          <w:tab w:val="num" w:pos="1494"/>
        </w:tabs>
        <w:ind w:left="0" w:firstLine="1134"/>
      </w:pPr>
      <w:rPr>
        <w:rFonts w:hint="default"/>
      </w:rPr>
    </w:lvl>
  </w:abstractNum>
  <w:abstractNum w:abstractNumId="7">
    <w:nsid w:val="15D374D5"/>
    <w:multiLevelType w:val="singleLevel"/>
    <w:tmpl w:val="0E10ED10"/>
    <w:lvl w:ilvl="0">
      <w:start w:val="1"/>
      <w:numFmt w:val="decimal"/>
      <w:lvlText w:val="%1)"/>
      <w:lvlJc w:val="left"/>
      <w:pPr>
        <w:tabs>
          <w:tab w:val="num" w:pos="1494"/>
        </w:tabs>
        <w:ind w:left="0" w:firstLine="1134"/>
      </w:pPr>
      <w:rPr>
        <w:rFonts w:hint="default"/>
      </w:rPr>
    </w:lvl>
  </w:abstractNum>
  <w:abstractNum w:abstractNumId="8">
    <w:nsid w:val="1D2F4525"/>
    <w:multiLevelType w:val="hybridMultilevel"/>
    <w:tmpl w:val="0D306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87CB7"/>
    <w:multiLevelType w:val="hybridMultilevel"/>
    <w:tmpl w:val="5594A0E0"/>
    <w:lvl w:ilvl="0" w:tplc="A7FAA50A">
      <w:start w:val="1"/>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7C69D1"/>
    <w:multiLevelType w:val="singleLevel"/>
    <w:tmpl w:val="A434E458"/>
    <w:lvl w:ilvl="0">
      <w:start w:val="1"/>
      <w:numFmt w:val="decimal"/>
      <w:lvlText w:val="%1)"/>
      <w:lvlJc w:val="left"/>
      <w:pPr>
        <w:tabs>
          <w:tab w:val="num" w:pos="1494"/>
        </w:tabs>
        <w:ind w:left="1494" w:hanging="360"/>
      </w:pPr>
      <w:rPr>
        <w:rFonts w:hint="default"/>
      </w:rPr>
    </w:lvl>
  </w:abstractNum>
  <w:abstractNum w:abstractNumId="11">
    <w:nsid w:val="2C817DCC"/>
    <w:multiLevelType w:val="hybridMultilevel"/>
    <w:tmpl w:val="DA86E806"/>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830C57"/>
    <w:multiLevelType w:val="singleLevel"/>
    <w:tmpl w:val="D2C8DFDA"/>
    <w:lvl w:ilvl="0">
      <w:start w:val="1"/>
      <w:numFmt w:val="decimal"/>
      <w:lvlText w:val="%1)"/>
      <w:lvlJc w:val="left"/>
      <w:pPr>
        <w:tabs>
          <w:tab w:val="num" w:pos="1494"/>
        </w:tabs>
        <w:ind w:left="0" w:firstLine="1134"/>
      </w:pPr>
      <w:rPr>
        <w:rFonts w:hint="default"/>
      </w:rPr>
    </w:lvl>
  </w:abstractNum>
  <w:abstractNum w:abstractNumId="13">
    <w:nsid w:val="34EA429E"/>
    <w:multiLevelType w:val="singleLevel"/>
    <w:tmpl w:val="A434E458"/>
    <w:lvl w:ilvl="0">
      <w:start w:val="1"/>
      <w:numFmt w:val="decimal"/>
      <w:lvlText w:val="%1)"/>
      <w:lvlJc w:val="left"/>
      <w:pPr>
        <w:tabs>
          <w:tab w:val="num" w:pos="1494"/>
        </w:tabs>
        <w:ind w:left="1494" w:hanging="360"/>
      </w:pPr>
      <w:rPr>
        <w:rFonts w:hint="default"/>
      </w:rPr>
    </w:lvl>
  </w:abstractNum>
  <w:abstractNum w:abstractNumId="14">
    <w:nsid w:val="39E36C6F"/>
    <w:multiLevelType w:val="singleLevel"/>
    <w:tmpl w:val="886E5CBE"/>
    <w:lvl w:ilvl="0">
      <w:start w:val="1"/>
      <w:numFmt w:val="decimal"/>
      <w:lvlText w:val="%1)"/>
      <w:lvlJc w:val="left"/>
      <w:pPr>
        <w:tabs>
          <w:tab w:val="num" w:pos="1494"/>
        </w:tabs>
        <w:ind w:left="0" w:firstLine="1134"/>
      </w:pPr>
      <w:rPr>
        <w:rFonts w:hint="default"/>
      </w:rPr>
    </w:lvl>
  </w:abstractNum>
  <w:abstractNum w:abstractNumId="15">
    <w:nsid w:val="3C361CD2"/>
    <w:multiLevelType w:val="hybridMultilevel"/>
    <w:tmpl w:val="FA4CD82A"/>
    <w:lvl w:ilvl="0" w:tplc="ED6256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F8221A7"/>
    <w:multiLevelType w:val="hybridMultilevel"/>
    <w:tmpl w:val="10805BFC"/>
    <w:lvl w:ilvl="0" w:tplc="5D809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97055A"/>
    <w:multiLevelType w:val="singleLevel"/>
    <w:tmpl w:val="FBA8EA94"/>
    <w:lvl w:ilvl="0">
      <w:start w:val="1"/>
      <w:numFmt w:val="decimal"/>
      <w:lvlText w:val="%1)"/>
      <w:lvlJc w:val="left"/>
      <w:pPr>
        <w:tabs>
          <w:tab w:val="num" w:pos="1211"/>
        </w:tabs>
        <w:ind w:left="0" w:firstLine="851"/>
      </w:pPr>
      <w:rPr>
        <w:rFonts w:hint="default"/>
      </w:rPr>
    </w:lvl>
  </w:abstractNum>
  <w:abstractNum w:abstractNumId="18">
    <w:nsid w:val="41CC6987"/>
    <w:multiLevelType w:val="hybridMultilevel"/>
    <w:tmpl w:val="71543180"/>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E81EFF"/>
    <w:multiLevelType w:val="singleLevel"/>
    <w:tmpl w:val="D250F884"/>
    <w:lvl w:ilvl="0">
      <w:start w:val="1"/>
      <w:numFmt w:val="decimal"/>
      <w:lvlText w:val="%1)"/>
      <w:lvlJc w:val="left"/>
      <w:pPr>
        <w:tabs>
          <w:tab w:val="num" w:pos="1494"/>
        </w:tabs>
        <w:ind w:left="0" w:firstLine="1134"/>
      </w:pPr>
      <w:rPr>
        <w:rFonts w:hint="default"/>
      </w:rPr>
    </w:lvl>
  </w:abstractNum>
  <w:abstractNum w:abstractNumId="20">
    <w:nsid w:val="42D366C8"/>
    <w:multiLevelType w:val="hybridMultilevel"/>
    <w:tmpl w:val="73089684"/>
    <w:lvl w:ilvl="0" w:tplc="41640B2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3F279A"/>
    <w:multiLevelType w:val="hybridMultilevel"/>
    <w:tmpl w:val="DA86E806"/>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052A17"/>
    <w:multiLevelType w:val="singleLevel"/>
    <w:tmpl w:val="A2D2D30A"/>
    <w:lvl w:ilvl="0">
      <w:start w:val="1"/>
      <w:numFmt w:val="decimal"/>
      <w:lvlText w:val="%1)"/>
      <w:lvlJc w:val="left"/>
      <w:pPr>
        <w:tabs>
          <w:tab w:val="num" w:pos="1494"/>
        </w:tabs>
        <w:ind w:left="0" w:firstLine="1134"/>
      </w:pPr>
      <w:rPr>
        <w:rFonts w:hint="default"/>
      </w:rPr>
    </w:lvl>
  </w:abstractNum>
  <w:abstractNum w:abstractNumId="23">
    <w:nsid w:val="4BAE076B"/>
    <w:multiLevelType w:val="hybridMultilevel"/>
    <w:tmpl w:val="DA86E806"/>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D452CD"/>
    <w:multiLevelType w:val="singleLevel"/>
    <w:tmpl w:val="8B187DC4"/>
    <w:lvl w:ilvl="0">
      <w:start w:val="1"/>
      <w:numFmt w:val="decimal"/>
      <w:lvlText w:val="%1)"/>
      <w:lvlJc w:val="left"/>
      <w:pPr>
        <w:tabs>
          <w:tab w:val="num" w:pos="1080"/>
        </w:tabs>
        <w:ind w:left="0" w:firstLine="720"/>
      </w:pPr>
      <w:rPr>
        <w:rFonts w:hint="default"/>
        <w:b w:val="0"/>
        <w:i w:val="0"/>
        <w:sz w:val="22"/>
      </w:rPr>
    </w:lvl>
  </w:abstractNum>
  <w:abstractNum w:abstractNumId="25">
    <w:nsid w:val="51BE20E1"/>
    <w:multiLevelType w:val="hybridMultilevel"/>
    <w:tmpl w:val="9EBC0DAE"/>
    <w:lvl w:ilvl="0" w:tplc="4934D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7918F6"/>
    <w:multiLevelType w:val="hybridMultilevel"/>
    <w:tmpl w:val="1E224B78"/>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6C0B34"/>
    <w:multiLevelType w:val="singleLevel"/>
    <w:tmpl w:val="E10294F2"/>
    <w:lvl w:ilvl="0">
      <w:start w:val="1"/>
      <w:numFmt w:val="decimal"/>
      <w:lvlText w:val="%1)"/>
      <w:lvlJc w:val="left"/>
      <w:pPr>
        <w:tabs>
          <w:tab w:val="num" w:pos="1494"/>
        </w:tabs>
        <w:ind w:left="0" w:firstLine="1134"/>
      </w:pPr>
      <w:rPr>
        <w:rFonts w:hint="default"/>
      </w:rPr>
    </w:lvl>
  </w:abstractNum>
  <w:abstractNum w:abstractNumId="28">
    <w:nsid w:val="651A5839"/>
    <w:multiLevelType w:val="hybridMultilevel"/>
    <w:tmpl w:val="D2EA0AEC"/>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2217F5"/>
    <w:multiLevelType w:val="hybridMultilevel"/>
    <w:tmpl w:val="8A08D5B2"/>
    <w:lvl w:ilvl="0" w:tplc="4C582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8CE74E4"/>
    <w:multiLevelType w:val="singleLevel"/>
    <w:tmpl w:val="D3588282"/>
    <w:lvl w:ilvl="0">
      <w:start w:val="1"/>
      <w:numFmt w:val="decimal"/>
      <w:lvlText w:val="%1)"/>
      <w:lvlJc w:val="left"/>
      <w:pPr>
        <w:tabs>
          <w:tab w:val="num" w:pos="1494"/>
        </w:tabs>
        <w:ind w:left="0" w:firstLine="1134"/>
      </w:pPr>
      <w:rPr>
        <w:rFonts w:hint="default"/>
      </w:rPr>
    </w:lvl>
  </w:abstractNum>
  <w:abstractNum w:abstractNumId="31">
    <w:nsid w:val="6A5B73E7"/>
    <w:multiLevelType w:val="multilevel"/>
    <w:tmpl w:val="0DE68B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0" w:firstLine="851"/>
      </w:pPr>
      <w:rPr>
        <w:rFonts w:hint="default"/>
        <w:b w:val="0"/>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32">
    <w:nsid w:val="6B514E56"/>
    <w:multiLevelType w:val="singleLevel"/>
    <w:tmpl w:val="FF6EAE0E"/>
    <w:lvl w:ilvl="0">
      <w:start w:val="1"/>
      <w:numFmt w:val="decimal"/>
      <w:lvlText w:val="%1)"/>
      <w:lvlJc w:val="left"/>
      <w:pPr>
        <w:tabs>
          <w:tab w:val="num" w:pos="1494"/>
        </w:tabs>
        <w:ind w:left="0" w:firstLine="1134"/>
      </w:pPr>
      <w:rPr>
        <w:rFonts w:hint="default"/>
      </w:rPr>
    </w:lvl>
  </w:abstractNum>
  <w:abstractNum w:abstractNumId="33">
    <w:nsid w:val="6DA06773"/>
    <w:multiLevelType w:val="hybridMultilevel"/>
    <w:tmpl w:val="C8608F86"/>
    <w:lvl w:ilvl="0" w:tplc="B11E5DF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4">
    <w:nsid w:val="71DC53D4"/>
    <w:multiLevelType w:val="hybridMultilevel"/>
    <w:tmpl w:val="F51CE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EB0E28"/>
    <w:multiLevelType w:val="singleLevel"/>
    <w:tmpl w:val="A0321DEA"/>
    <w:lvl w:ilvl="0">
      <w:start w:val="1"/>
      <w:numFmt w:val="decimal"/>
      <w:lvlText w:val="%1)"/>
      <w:lvlJc w:val="left"/>
      <w:pPr>
        <w:tabs>
          <w:tab w:val="num" w:pos="1494"/>
        </w:tabs>
        <w:ind w:left="0" w:firstLine="1134"/>
      </w:pPr>
      <w:rPr>
        <w:rFonts w:hint="default"/>
      </w:rPr>
    </w:lvl>
  </w:abstractNum>
  <w:abstractNum w:abstractNumId="36">
    <w:nsid w:val="7BA4276E"/>
    <w:multiLevelType w:val="singleLevel"/>
    <w:tmpl w:val="4C5824D4"/>
    <w:lvl w:ilvl="0">
      <w:start w:val="1"/>
      <w:numFmt w:val="decimal"/>
      <w:lvlText w:val="%1)"/>
      <w:lvlJc w:val="left"/>
      <w:pPr>
        <w:tabs>
          <w:tab w:val="num" w:pos="1494"/>
        </w:tabs>
        <w:ind w:left="0" w:firstLine="1134"/>
      </w:pPr>
      <w:rPr>
        <w:rFonts w:hint="default"/>
      </w:rPr>
    </w:lvl>
  </w:abstractNum>
  <w:abstractNum w:abstractNumId="37">
    <w:nsid w:val="7D05087B"/>
    <w:multiLevelType w:val="hybridMultilevel"/>
    <w:tmpl w:val="159ED450"/>
    <w:lvl w:ilvl="0" w:tplc="6ECE7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6"/>
  </w:num>
  <w:num w:numId="3">
    <w:abstractNumId w:val="17"/>
  </w:num>
  <w:num w:numId="4">
    <w:abstractNumId w:val="22"/>
  </w:num>
  <w:num w:numId="5">
    <w:abstractNumId w:val="10"/>
  </w:num>
  <w:num w:numId="6">
    <w:abstractNumId w:val="5"/>
  </w:num>
  <w:num w:numId="7">
    <w:abstractNumId w:val="13"/>
  </w:num>
  <w:num w:numId="8">
    <w:abstractNumId w:val="30"/>
  </w:num>
  <w:num w:numId="9">
    <w:abstractNumId w:val="1"/>
  </w:num>
  <w:num w:numId="10">
    <w:abstractNumId w:val="2"/>
  </w:num>
  <w:num w:numId="11">
    <w:abstractNumId w:val="32"/>
  </w:num>
  <w:num w:numId="12">
    <w:abstractNumId w:val="27"/>
  </w:num>
  <w:num w:numId="13">
    <w:abstractNumId w:val="12"/>
  </w:num>
  <w:num w:numId="14">
    <w:abstractNumId w:val="6"/>
  </w:num>
  <w:num w:numId="15">
    <w:abstractNumId w:val="7"/>
  </w:num>
  <w:num w:numId="16">
    <w:abstractNumId w:val="19"/>
  </w:num>
  <w:num w:numId="17">
    <w:abstractNumId w:val="35"/>
  </w:num>
  <w:num w:numId="18">
    <w:abstractNumId w:val="14"/>
  </w:num>
  <w:num w:numId="19">
    <w:abstractNumId w:val="4"/>
  </w:num>
  <w:num w:numId="20">
    <w:abstractNumId w:val="8"/>
  </w:num>
  <w:num w:numId="21">
    <w:abstractNumId w:val="34"/>
  </w:num>
  <w:num w:numId="22">
    <w:abstractNumId w:val="33"/>
  </w:num>
  <w:num w:numId="23">
    <w:abstractNumId w:val="16"/>
  </w:num>
  <w:num w:numId="24">
    <w:abstractNumId w:val="25"/>
  </w:num>
  <w:num w:numId="25">
    <w:abstractNumId w:val="0"/>
  </w:num>
  <w:num w:numId="26">
    <w:abstractNumId w:val="29"/>
  </w:num>
  <w:num w:numId="27">
    <w:abstractNumId w:val="20"/>
  </w:num>
  <w:num w:numId="28">
    <w:abstractNumId w:val="11"/>
  </w:num>
  <w:num w:numId="29">
    <w:abstractNumId w:val="37"/>
  </w:num>
  <w:num w:numId="30">
    <w:abstractNumId w:val="15"/>
  </w:num>
  <w:num w:numId="31">
    <w:abstractNumId w:val="21"/>
  </w:num>
  <w:num w:numId="32">
    <w:abstractNumId w:val="23"/>
  </w:num>
  <w:num w:numId="33">
    <w:abstractNumId w:val="26"/>
  </w:num>
  <w:num w:numId="34">
    <w:abstractNumId w:val="18"/>
  </w:num>
  <w:num w:numId="35">
    <w:abstractNumId w:val="9"/>
  </w:num>
  <w:num w:numId="36">
    <w:abstractNumId w:val="3"/>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38"/>
    <w:rsid w:val="00004A93"/>
    <w:rsid w:val="0001424D"/>
    <w:rsid w:val="000219B3"/>
    <w:rsid w:val="0002387C"/>
    <w:rsid w:val="00023981"/>
    <w:rsid w:val="0003279B"/>
    <w:rsid w:val="00046AA6"/>
    <w:rsid w:val="00046E8F"/>
    <w:rsid w:val="000479AA"/>
    <w:rsid w:val="00047A3E"/>
    <w:rsid w:val="00057189"/>
    <w:rsid w:val="0006101D"/>
    <w:rsid w:val="000839ED"/>
    <w:rsid w:val="00084888"/>
    <w:rsid w:val="000B42D4"/>
    <w:rsid w:val="000C1AF8"/>
    <w:rsid w:val="000C28BE"/>
    <w:rsid w:val="000C5C6E"/>
    <w:rsid w:val="000C7882"/>
    <w:rsid w:val="000D71C1"/>
    <w:rsid w:val="000E1123"/>
    <w:rsid w:val="00102589"/>
    <w:rsid w:val="00102F4E"/>
    <w:rsid w:val="00103295"/>
    <w:rsid w:val="00104426"/>
    <w:rsid w:val="0010783C"/>
    <w:rsid w:val="00107C46"/>
    <w:rsid w:val="001171AE"/>
    <w:rsid w:val="00121612"/>
    <w:rsid w:val="00127CFC"/>
    <w:rsid w:val="00132418"/>
    <w:rsid w:val="0013569A"/>
    <w:rsid w:val="00136A88"/>
    <w:rsid w:val="0014132E"/>
    <w:rsid w:val="00160C82"/>
    <w:rsid w:val="00180AE3"/>
    <w:rsid w:val="0018259E"/>
    <w:rsid w:val="0018374A"/>
    <w:rsid w:val="001853A0"/>
    <w:rsid w:val="00185703"/>
    <w:rsid w:val="001979CD"/>
    <w:rsid w:val="001A02E0"/>
    <w:rsid w:val="001C2E6A"/>
    <w:rsid w:val="001C7FD6"/>
    <w:rsid w:val="001E63E2"/>
    <w:rsid w:val="001E7C2E"/>
    <w:rsid w:val="001F4AF4"/>
    <w:rsid w:val="00205D66"/>
    <w:rsid w:val="002330F6"/>
    <w:rsid w:val="00240D77"/>
    <w:rsid w:val="00252F0E"/>
    <w:rsid w:val="0025613C"/>
    <w:rsid w:val="00262432"/>
    <w:rsid w:val="00273E50"/>
    <w:rsid w:val="00274FF3"/>
    <w:rsid w:val="002A6EAB"/>
    <w:rsid w:val="002B3A55"/>
    <w:rsid w:val="002D417D"/>
    <w:rsid w:val="002E1B4A"/>
    <w:rsid w:val="002E3E12"/>
    <w:rsid w:val="002F2543"/>
    <w:rsid w:val="002F4ACE"/>
    <w:rsid w:val="002F6464"/>
    <w:rsid w:val="00334939"/>
    <w:rsid w:val="00343D00"/>
    <w:rsid w:val="003601CD"/>
    <w:rsid w:val="00360D1C"/>
    <w:rsid w:val="00362D82"/>
    <w:rsid w:val="003648AE"/>
    <w:rsid w:val="003840B2"/>
    <w:rsid w:val="0038417C"/>
    <w:rsid w:val="003849CF"/>
    <w:rsid w:val="00387B0F"/>
    <w:rsid w:val="003A7DF6"/>
    <w:rsid w:val="003B3A8D"/>
    <w:rsid w:val="003B7595"/>
    <w:rsid w:val="003C660A"/>
    <w:rsid w:val="003D4AC5"/>
    <w:rsid w:val="003E3A10"/>
    <w:rsid w:val="003F28D1"/>
    <w:rsid w:val="003F3B33"/>
    <w:rsid w:val="003F5D8E"/>
    <w:rsid w:val="00403D68"/>
    <w:rsid w:val="00406B5B"/>
    <w:rsid w:val="0041122C"/>
    <w:rsid w:val="00414239"/>
    <w:rsid w:val="004175C2"/>
    <w:rsid w:val="00424677"/>
    <w:rsid w:val="00425524"/>
    <w:rsid w:val="00430D7D"/>
    <w:rsid w:val="00443999"/>
    <w:rsid w:val="00451BAB"/>
    <w:rsid w:val="00455082"/>
    <w:rsid w:val="004571F1"/>
    <w:rsid w:val="00471341"/>
    <w:rsid w:val="004847B8"/>
    <w:rsid w:val="004900C1"/>
    <w:rsid w:val="00497C77"/>
    <w:rsid w:val="004A7C38"/>
    <w:rsid w:val="004B0942"/>
    <w:rsid w:val="004B3FD8"/>
    <w:rsid w:val="004C5F3B"/>
    <w:rsid w:val="004E5841"/>
    <w:rsid w:val="004E7070"/>
    <w:rsid w:val="00503859"/>
    <w:rsid w:val="00504E5B"/>
    <w:rsid w:val="005226E3"/>
    <w:rsid w:val="005301A9"/>
    <w:rsid w:val="005447E3"/>
    <w:rsid w:val="00552359"/>
    <w:rsid w:val="00556BAE"/>
    <w:rsid w:val="00561999"/>
    <w:rsid w:val="005646FC"/>
    <w:rsid w:val="005667D6"/>
    <w:rsid w:val="00580213"/>
    <w:rsid w:val="005803DA"/>
    <w:rsid w:val="005A3DAA"/>
    <w:rsid w:val="005A5FE5"/>
    <w:rsid w:val="005B05E1"/>
    <w:rsid w:val="005C2FE9"/>
    <w:rsid w:val="005D08EF"/>
    <w:rsid w:val="005D474C"/>
    <w:rsid w:val="005D6DF7"/>
    <w:rsid w:val="005D7119"/>
    <w:rsid w:val="00600E46"/>
    <w:rsid w:val="00602EF9"/>
    <w:rsid w:val="00603285"/>
    <w:rsid w:val="0061445F"/>
    <w:rsid w:val="00616C17"/>
    <w:rsid w:val="00623DB2"/>
    <w:rsid w:val="00627CD3"/>
    <w:rsid w:val="00633DAE"/>
    <w:rsid w:val="0065574A"/>
    <w:rsid w:val="00655AE9"/>
    <w:rsid w:val="00665C37"/>
    <w:rsid w:val="00670233"/>
    <w:rsid w:val="00673670"/>
    <w:rsid w:val="00674538"/>
    <w:rsid w:val="00674CED"/>
    <w:rsid w:val="00675A0F"/>
    <w:rsid w:val="00680B2E"/>
    <w:rsid w:val="006867F5"/>
    <w:rsid w:val="00696869"/>
    <w:rsid w:val="006B2246"/>
    <w:rsid w:val="006B31F9"/>
    <w:rsid w:val="006B62E4"/>
    <w:rsid w:val="006C735F"/>
    <w:rsid w:val="006E0BBD"/>
    <w:rsid w:val="007123F0"/>
    <w:rsid w:val="007128B3"/>
    <w:rsid w:val="0072712F"/>
    <w:rsid w:val="00730FBE"/>
    <w:rsid w:val="00737C83"/>
    <w:rsid w:val="007436CD"/>
    <w:rsid w:val="00753E7F"/>
    <w:rsid w:val="00765956"/>
    <w:rsid w:val="00771A1E"/>
    <w:rsid w:val="0077739C"/>
    <w:rsid w:val="00777832"/>
    <w:rsid w:val="0078023E"/>
    <w:rsid w:val="0078030B"/>
    <w:rsid w:val="00787067"/>
    <w:rsid w:val="0079476B"/>
    <w:rsid w:val="007964AF"/>
    <w:rsid w:val="007A786E"/>
    <w:rsid w:val="007C6246"/>
    <w:rsid w:val="007C66D2"/>
    <w:rsid w:val="007C7046"/>
    <w:rsid w:val="00800193"/>
    <w:rsid w:val="00801DEE"/>
    <w:rsid w:val="00805A26"/>
    <w:rsid w:val="00817095"/>
    <w:rsid w:val="00822044"/>
    <w:rsid w:val="00850954"/>
    <w:rsid w:val="00851FE6"/>
    <w:rsid w:val="00860AC6"/>
    <w:rsid w:val="00876B10"/>
    <w:rsid w:val="00880A00"/>
    <w:rsid w:val="00895AEF"/>
    <w:rsid w:val="008A4823"/>
    <w:rsid w:val="008B0380"/>
    <w:rsid w:val="008B0D33"/>
    <w:rsid w:val="008C71CE"/>
    <w:rsid w:val="008C77F0"/>
    <w:rsid w:val="008D5CAF"/>
    <w:rsid w:val="008E1436"/>
    <w:rsid w:val="008F074A"/>
    <w:rsid w:val="008F297B"/>
    <w:rsid w:val="008F7BC6"/>
    <w:rsid w:val="0090509E"/>
    <w:rsid w:val="0091546E"/>
    <w:rsid w:val="00924E7B"/>
    <w:rsid w:val="009532D1"/>
    <w:rsid w:val="00961B82"/>
    <w:rsid w:val="009816CF"/>
    <w:rsid w:val="00993850"/>
    <w:rsid w:val="00994D15"/>
    <w:rsid w:val="009963C4"/>
    <w:rsid w:val="009A223E"/>
    <w:rsid w:val="00A109F2"/>
    <w:rsid w:val="00A22879"/>
    <w:rsid w:val="00A24AB2"/>
    <w:rsid w:val="00A35171"/>
    <w:rsid w:val="00A42E8F"/>
    <w:rsid w:val="00A52808"/>
    <w:rsid w:val="00A626E7"/>
    <w:rsid w:val="00A6517E"/>
    <w:rsid w:val="00A91E2F"/>
    <w:rsid w:val="00A96584"/>
    <w:rsid w:val="00A979C8"/>
    <w:rsid w:val="00AB3B37"/>
    <w:rsid w:val="00AC0221"/>
    <w:rsid w:val="00AD0C8B"/>
    <w:rsid w:val="00AE0878"/>
    <w:rsid w:val="00AE6E7A"/>
    <w:rsid w:val="00AF4418"/>
    <w:rsid w:val="00AF76D3"/>
    <w:rsid w:val="00B03209"/>
    <w:rsid w:val="00B043F5"/>
    <w:rsid w:val="00B06420"/>
    <w:rsid w:val="00B11ADB"/>
    <w:rsid w:val="00B322E2"/>
    <w:rsid w:val="00B34BC8"/>
    <w:rsid w:val="00B35769"/>
    <w:rsid w:val="00B51510"/>
    <w:rsid w:val="00B5234B"/>
    <w:rsid w:val="00B61FCC"/>
    <w:rsid w:val="00B6463D"/>
    <w:rsid w:val="00B6540B"/>
    <w:rsid w:val="00B67146"/>
    <w:rsid w:val="00B7315C"/>
    <w:rsid w:val="00B77A21"/>
    <w:rsid w:val="00B81AE3"/>
    <w:rsid w:val="00B8636D"/>
    <w:rsid w:val="00B905EE"/>
    <w:rsid w:val="00B94EDB"/>
    <w:rsid w:val="00B95462"/>
    <w:rsid w:val="00BA60A6"/>
    <w:rsid w:val="00BA7E43"/>
    <w:rsid w:val="00BB4EED"/>
    <w:rsid w:val="00BB5D4C"/>
    <w:rsid w:val="00BC5BC6"/>
    <w:rsid w:val="00BE22E1"/>
    <w:rsid w:val="00BE6509"/>
    <w:rsid w:val="00BF2894"/>
    <w:rsid w:val="00BF655E"/>
    <w:rsid w:val="00C00A39"/>
    <w:rsid w:val="00C076FE"/>
    <w:rsid w:val="00C20645"/>
    <w:rsid w:val="00C32669"/>
    <w:rsid w:val="00C334C8"/>
    <w:rsid w:val="00C37FEB"/>
    <w:rsid w:val="00C41C96"/>
    <w:rsid w:val="00C748FF"/>
    <w:rsid w:val="00C7702D"/>
    <w:rsid w:val="00C81238"/>
    <w:rsid w:val="00CA147C"/>
    <w:rsid w:val="00CB1527"/>
    <w:rsid w:val="00CB7466"/>
    <w:rsid w:val="00CC3254"/>
    <w:rsid w:val="00CC6AFE"/>
    <w:rsid w:val="00CD0899"/>
    <w:rsid w:val="00CD19C7"/>
    <w:rsid w:val="00CD1A50"/>
    <w:rsid w:val="00CD2655"/>
    <w:rsid w:val="00CE129B"/>
    <w:rsid w:val="00CF499B"/>
    <w:rsid w:val="00CF7516"/>
    <w:rsid w:val="00D04794"/>
    <w:rsid w:val="00D40ACF"/>
    <w:rsid w:val="00D4138F"/>
    <w:rsid w:val="00D567EC"/>
    <w:rsid w:val="00D57D0E"/>
    <w:rsid w:val="00D64977"/>
    <w:rsid w:val="00D736F3"/>
    <w:rsid w:val="00D85832"/>
    <w:rsid w:val="00D91944"/>
    <w:rsid w:val="00DA3B46"/>
    <w:rsid w:val="00DA7A76"/>
    <w:rsid w:val="00DB332A"/>
    <w:rsid w:val="00DB78B6"/>
    <w:rsid w:val="00DD116C"/>
    <w:rsid w:val="00DF4399"/>
    <w:rsid w:val="00E013EF"/>
    <w:rsid w:val="00E0233B"/>
    <w:rsid w:val="00E07995"/>
    <w:rsid w:val="00E27EDD"/>
    <w:rsid w:val="00E40F34"/>
    <w:rsid w:val="00E4595A"/>
    <w:rsid w:val="00E559D4"/>
    <w:rsid w:val="00E60ECE"/>
    <w:rsid w:val="00E6240F"/>
    <w:rsid w:val="00E63A50"/>
    <w:rsid w:val="00E65D10"/>
    <w:rsid w:val="00E72B5D"/>
    <w:rsid w:val="00E77850"/>
    <w:rsid w:val="00E91299"/>
    <w:rsid w:val="00E97852"/>
    <w:rsid w:val="00EA2F60"/>
    <w:rsid w:val="00EA61A0"/>
    <w:rsid w:val="00EA7ABE"/>
    <w:rsid w:val="00EB14A2"/>
    <w:rsid w:val="00EB26FE"/>
    <w:rsid w:val="00EB464B"/>
    <w:rsid w:val="00EE3100"/>
    <w:rsid w:val="00F000DB"/>
    <w:rsid w:val="00F1175C"/>
    <w:rsid w:val="00F35DE2"/>
    <w:rsid w:val="00F57CFA"/>
    <w:rsid w:val="00F605FC"/>
    <w:rsid w:val="00F66C04"/>
    <w:rsid w:val="00F71DAB"/>
    <w:rsid w:val="00F7284C"/>
    <w:rsid w:val="00F748C7"/>
    <w:rsid w:val="00F80B71"/>
    <w:rsid w:val="00F87EEB"/>
    <w:rsid w:val="00FA2109"/>
    <w:rsid w:val="00FC3BF1"/>
    <w:rsid w:val="00FD39D7"/>
    <w:rsid w:val="00FD5472"/>
    <w:rsid w:val="00FE5DA6"/>
    <w:rsid w:val="00FF36AA"/>
    <w:rsid w:val="00FF50C9"/>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right="34"/>
      <w:outlineLvl w:val="0"/>
    </w:pPr>
    <w:rPr>
      <w:sz w:val="24"/>
    </w:rPr>
  </w:style>
  <w:style w:type="paragraph" w:styleId="2">
    <w:name w:val="heading 2"/>
    <w:basedOn w:val="a"/>
    <w:next w:val="a"/>
    <w:link w:val="20"/>
    <w:uiPriority w:val="9"/>
    <w:qFormat/>
    <w:pPr>
      <w:keepNext/>
      <w:spacing w:after="120"/>
      <w:jc w:val="center"/>
      <w:outlineLvl w:val="1"/>
    </w:pPr>
    <w:rPr>
      <w:b/>
      <w:spacing w:val="1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widowControl w:val="0"/>
    </w:pPr>
  </w:style>
  <w:style w:type="paragraph" w:customStyle="1" w:styleId="a4">
    <w:name w:val="Îñíîâíîé òåêñò"/>
    <w:basedOn w:val="a3"/>
    <w:pPr>
      <w:tabs>
        <w:tab w:val="left" w:pos="709"/>
      </w:tabs>
      <w:jc w:val="both"/>
    </w:pPr>
    <w:rPr>
      <w:rFonts w:ascii="a_FuturaOrto" w:hAnsi="a_FuturaOrto"/>
      <w:color w:val="000000"/>
      <w:sz w:val="24"/>
    </w:rPr>
  </w:style>
  <w:style w:type="paragraph" w:customStyle="1" w:styleId="3">
    <w:name w:val="Îñíîâíîé òåêñò 3"/>
    <w:basedOn w:val="a3"/>
    <w:pPr>
      <w:jc w:val="both"/>
    </w:pPr>
    <w:rPr>
      <w:rFonts w:ascii="a_FuturaOrto" w:hAnsi="a_FuturaOrto"/>
      <w:sz w:val="24"/>
    </w:rPr>
  </w:style>
  <w:style w:type="paragraph" w:customStyle="1" w:styleId="21">
    <w:name w:val="Îñíîâíîé òåêñò ñ îòñòóïîì 2"/>
    <w:basedOn w:val="a3"/>
    <w:pPr>
      <w:ind w:firstLine="485"/>
      <w:jc w:val="both"/>
    </w:pPr>
    <w:rPr>
      <w:rFonts w:ascii="a_FuturaOrto" w:hAnsi="a_FuturaOrto"/>
      <w:color w:val="000000"/>
      <w:sz w:val="24"/>
    </w:rPr>
  </w:style>
  <w:style w:type="paragraph" w:customStyle="1" w:styleId="a5">
    <w:name w:val="Âåðõíèé êîëîíòèòóë"/>
    <w:basedOn w:val="a3"/>
    <w:pPr>
      <w:tabs>
        <w:tab w:val="center" w:pos="4153"/>
        <w:tab w:val="right" w:pos="8306"/>
      </w:tabs>
    </w:pPr>
  </w:style>
  <w:style w:type="character" w:customStyle="1" w:styleId="a6">
    <w:name w:val="íîìåð ñòðàíèöû"/>
    <w:rPr>
      <w:sz w:val="20"/>
    </w:rPr>
  </w:style>
  <w:style w:type="paragraph" w:customStyle="1" w:styleId="a7">
    <w:name w:val="Íèæíèé êîëîíòèòóë"/>
    <w:basedOn w:val="a3"/>
    <w:pPr>
      <w:tabs>
        <w:tab w:val="center" w:pos="4153"/>
        <w:tab w:val="right" w:pos="8306"/>
      </w:tabs>
    </w:pPr>
  </w:style>
  <w:style w:type="paragraph" w:styleId="a8">
    <w:name w:val="Body Text"/>
    <w:basedOn w:val="a"/>
    <w:semiHidden/>
    <w:pPr>
      <w:jc w:val="center"/>
    </w:pPr>
    <w:rPr>
      <w:b/>
      <w:sz w:val="28"/>
    </w:rPr>
  </w:style>
  <w:style w:type="paragraph" w:styleId="a9">
    <w:name w:val="footer"/>
    <w:basedOn w:val="a"/>
    <w:semiHidden/>
    <w:pPr>
      <w:tabs>
        <w:tab w:val="center" w:pos="4153"/>
        <w:tab w:val="right" w:pos="8306"/>
      </w:tabs>
    </w:pPr>
  </w:style>
  <w:style w:type="character" w:styleId="aa">
    <w:name w:val="page number"/>
    <w:basedOn w:val="a0"/>
    <w:semiHidden/>
  </w:style>
  <w:style w:type="paragraph" w:styleId="ab">
    <w:name w:val="Balloon Text"/>
    <w:basedOn w:val="a"/>
    <w:link w:val="ac"/>
    <w:uiPriority w:val="99"/>
    <w:semiHidden/>
    <w:unhideWhenUsed/>
    <w:rsid w:val="00425524"/>
    <w:rPr>
      <w:rFonts w:ascii="Tahoma" w:hAnsi="Tahoma" w:cs="Tahoma"/>
      <w:sz w:val="16"/>
      <w:szCs w:val="16"/>
    </w:rPr>
  </w:style>
  <w:style w:type="character" w:customStyle="1" w:styleId="ac">
    <w:name w:val="Текст выноски Знак"/>
    <w:link w:val="ab"/>
    <w:uiPriority w:val="99"/>
    <w:semiHidden/>
    <w:rsid w:val="00425524"/>
    <w:rPr>
      <w:rFonts w:ascii="Tahoma" w:hAnsi="Tahoma" w:cs="Tahoma"/>
      <w:sz w:val="16"/>
      <w:szCs w:val="16"/>
    </w:rPr>
  </w:style>
  <w:style w:type="paragraph" w:styleId="ad">
    <w:name w:val="footnote text"/>
    <w:basedOn w:val="a"/>
    <w:link w:val="ae"/>
    <w:uiPriority w:val="99"/>
    <w:semiHidden/>
    <w:unhideWhenUsed/>
    <w:rsid w:val="00CB1527"/>
  </w:style>
  <w:style w:type="character" w:customStyle="1" w:styleId="ae">
    <w:name w:val="Текст сноски Знак"/>
    <w:basedOn w:val="a0"/>
    <w:link w:val="ad"/>
    <w:uiPriority w:val="99"/>
    <w:semiHidden/>
    <w:rsid w:val="00CB1527"/>
  </w:style>
  <w:style w:type="character" w:styleId="af">
    <w:name w:val="footnote reference"/>
    <w:uiPriority w:val="99"/>
    <w:semiHidden/>
    <w:unhideWhenUsed/>
    <w:rsid w:val="00CB1527"/>
    <w:rPr>
      <w:vertAlign w:val="superscript"/>
    </w:rPr>
  </w:style>
  <w:style w:type="character" w:styleId="af0">
    <w:name w:val="annotation reference"/>
    <w:uiPriority w:val="99"/>
    <w:semiHidden/>
    <w:unhideWhenUsed/>
    <w:rsid w:val="00753E7F"/>
    <w:rPr>
      <w:sz w:val="16"/>
      <w:szCs w:val="16"/>
    </w:rPr>
  </w:style>
  <w:style w:type="paragraph" w:styleId="af1">
    <w:name w:val="annotation text"/>
    <w:basedOn w:val="a"/>
    <w:link w:val="af2"/>
    <w:uiPriority w:val="99"/>
    <w:semiHidden/>
    <w:unhideWhenUsed/>
    <w:rsid w:val="00753E7F"/>
  </w:style>
  <w:style w:type="character" w:customStyle="1" w:styleId="af2">
    <w:name w:val="Текст примечания Знак"/>
    <w:basedOn w:val="a0"/>
    <w:link w:val="af1"/>
    <w:uiPriority w:val="99"/>
    <w:semiHidden/>
    <w:rsid w:val="00753E7F"/>
  </w:style>
  <w:style w:type="paragraph" w:styleId="af3">
    <w:name w:val="annotation subject"/>
    <w:basedOn w:val="af1"/>
    <w:next w:val="af1"/>
    <w:link w:val="af4"/>
    <w:uiPriority w:val="99"/>
    <w:semiHidden/>
    <w:unhideWhenUsed/>
    <w:rsid w:val="00753E7F"/>
    <w:rPr>
      <w:b/>
      <w:bCs/>
    </w:rPr>
  </w:style>
  <w:style w:type="character" w:customStyle="1" w:styleId="af4">
    <w:name w:val="Тема примечания Знак"/>
    <w:link w:val="af3"/>
    <w:uiPriority w:val="99"/>
    <w:semiHidden/>
    <w:rsid w:val="00753E7F"/>
    <w:rPr>
      <w:b/>
      <w:bCs/>
    </w:rPr>
  </w:style>
  <w:style w:type="paragraph" w:styleId="af5">
    <w:name w:val="header"/>
    <w:basedOn w:val="a"/>
    <w:link w:val="af6"/>
    <w:uiPriority w:val="99"/>
    <w:unhideWhenUsed/>
    <w:rsid w:val="000C28BE"/>
    <w:pPr>
      <w:tabs>
        <w:tab w:val="center" w:pos="4677"/>
        <w:tab w:val="right" w:pos="9355"/>
      </w:tabs>
    </w:pPr>
  </w:style>
  <w:style w:type="character" w:customStyle="1" w:styleId="af6">
    <w:name w:val="Верхний колонтитул Знак"/>
    <w:basedOn w:val="a0"/>
    <w:link w:val="af5"/>
    <w:uiPriority w:val="99"/>
    <w:rsid w:val="000C28BE"/>
  </w:style>
  <w:style w:type="paragraph" w:styleId="af7">
    <w:name w:val="TOC Heading"/>
    <w:basedOn w:val="1"/>
    <w:next w:val="a"/>
    <w:uiPriority w:val="39"/>
    <w:semiHidden/>
    <w:unhideWhenUsed/>
    <w:qFormat/>
    <w:rsid w:val="000C28BE"/>
    <w:pPr>
      <w:keepLines/>
      <w:spacing w:before="480" w:line="276" w:lineRule="auto"/>
      <w:ind w:right="0"/>
      <w:outlineLvl w:val="9"/>
    </w:pPr>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28BE"/>
    <w:rPr>
      <w:b/>
      <w:spacing w:val="100"/>
      <w:sz w:val="40"/>
    </w:rPr>
  </w:style>
  <w:style w:type="paragraph" w:styleId="22">
    <w:name w:val="toc 2"/>
    <w:basedOn w:val="a"/>
    <w:next w:val="a"/>
    <w:autoRedefine/>
    <w:uiPriority w:val="39"/>
    <w:unhideWhenUsed/>
    <w:rsid w:val="000C28BE"/>
    <w:pPr>
      <w:spacing w:after="100"/>
      <w:ind w:left="200"/>
    </w:pPr>
  </w:style>
  <w:style w:type="character" w:styleId="af8">
    <w:name w:val="Hyperlink"/>
    <w:basedOn w:val="a0"/>
    <w:uiPriority w:val="99"/>
    <w:unhideWhenUsed/>
    <w:rsid w:val="000C28BE"/>
    <w:rPr>
      <w:color w:val="0000FF" w:themeColor="hyperlink"/>
      <w:u w:val="single"/>
    </w:rPr>
  </w:style>
  <w:style w:type="paragraph" w:styleId="af9">
    <w:name w:val="List Paragraph"/>
    <w:basedOn w:val="a"/>
    <w:uiPriority w:val="34"/>
    <w:qFormat/>
    <w:rsid w:val="00136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right="34"/>
      <w:outlineLvl w:val="0"/>
    </w:pPr>
    <w:rPr>
      <w:sz w:val="24"/>
    </w:rPr>
  </w:style>
  <w:style w:type="paragraph" w:styleId="2">
    <w:name w:val="heading 2"/>
    <w:basedOn w:val="a"/>
    <w:next w:val="a"/>
    <w:link w:val="20"/>
    <w:uiPriority w:val="9"/>
    <w:qFormat/>
    <w:pPr>
      <w:keepNext/>
      <w:spacing w:after="120"/>
      <w:jc w:val="center"/>
      <w:outlineLvl w:val="1"/>
    </w:pPr>
    <w:rPr>
      <w:b/>
      <w:spacing w:val="1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widowControl w:val="0"/>
    </w:pPr>
  </w:style>
  <w:style w:type="paragraph" w:customStyle="1" w:styleId="a4">
    <w:name w:val="Îñíîâíîé òåêñò"/>
    <w:basedOn w:val="a3"/>
    <w:pPr>
      <w:tabs>
        <w:tab w:val="left" w:pos="709"/>
      </w:tabs>
      <w:jc w:val="both"/>
    </w:pPr>
    <w:rPr>
      <w:rFonts w:ascii="a_FuturaOrto" w:hAnsi="a_FuturaOrto"/>
      <w:color w:val="000000"/>
      <w:sz w:val="24"/>
    </w:rPr>
  </w:style>
  <w:style w:type="paragraph" w:customStyle="1" w:styleId="3">
    <w:name w:val="Îñíîâíîé òåêñò 3"/>
    <w:basedOn w:val="a3"/>
    <w:pPr>
      <w:jc w:val="both"/>
    </w:pPr>
    <w:rPr>
      <w:rFonts w:ascii="a_FuturaOrto" w:hAnsi="a_FuturaOrto"/>
      <w:sz w:val="24"/>
    </w:rPr>
  </w:style>
  <w:style w:type="paragraph" w:customStyle="1" w:styleId="21">
    <w:name w:val="Îñíîâíîé òåêñò ñ îòñòóïîì 2"/>
    <w:basedOn w:val="a3"/>
    <w:pPr>
      <w:ind w:firstLine="485"/>
      <w:jc w:val="both"/>
    </w:pPr>
    <w:rPr>
      <w:rFonts w:ascii="a_FuturaOrto" w:hAnsi="a_FuturaOrto"/>
      <w:color w:val="000000"/>
      <w:sz w:val="24"/>
    </w:rPr>
  </w:style>
  <w:style w:type="paragraph" w:customStyle="1" w:styleId="a5">
    <w:name w:val="Âåðõíèé êîëîíòèòóë"/>
    <w:basedOn w:val="a3"/>
    <w:pPr>
      <w:tabs>
        <w:tab w:val="center" w:pos="4153"/>
        <w:tab w:val="right" w:pos="8306"/>
      </w:tabs>
    </w:pPr>
  </w:style>
  <w:style w:type="character" w:customStyle="1" w:styleId="a6">
    <w:name w:val="íîìåð ñòðàíèöû"/>
    <w:rPr>
      <w:sz w:val="20"/>
    </w:rPr>
  </w:style>
  <w:style w:type="paragraph" w:customStyle="1" w:styleId="a7">
    <w:name w:val="Íèæíèé êîëîíòèòóë"/>
    <w:basedOn w:val="a3"/>
    <w:pPr>
      <w:tabs>
        <w:tab w:val="center" w:pos="4153"/>
        <w:tab w:val="right" w:pos="8306"/>
      </w:tabs>
    </w:pPr>
  </w:style>
  <w:style w:type="paragraph" w:styleId="a8">
    <w:name w:val="Body Text"/>
    <w:basedOn w:val="a"/>
    <w:semiHidden/>
    <w:pPr>
      <w:jc w:val="center"/>
    </w:pPr>
    <w:rPr>
      <w:b/>
      <w:sz w:val="28"/>
    </w:rPr>
  </w:style>
  <w:style w:type="paragraph" w:styleId="a9">
    <w:name w:val="footer"/>
    <w:basedOn w:val="a"/>
    <w:semiHidden/>
    <w:pPr>
      <w:tabs>
        <w:tab w:val="center" w:pos="4153"/>
        <w:tab w:val="right" w:pos="8306"/>
      </w:tabs>
    </w:pPr>
  </w:style>
  <w:style w:type="character" w:styleId="aa">
    <w:name w:val="page number"/>
    <w:basedOn w:val="a0"/>
    <w:semiHidden/>
  </w:style>
  <w:style w:type="paragraph" w:styleId="ab">
    <w:name w:val="Balloon Text"/>
    <w:basedOn w:val="a"/>
    <w:link w:val="ac"/>
    <w:uiPriority w:val="99"/>
    <w:semiHidden/>
    <w:unhideWhenUsed/>
    <w:rsid w:val="00425524"/>
    <w:rPr>
      <w:rFonts w:ascii="Tahoma" w:hAnsi="Tahoma" w:cs="Tahoma"/>
      <w:sz w:val="16"/>
      <w:szCs w:val="16"/>
    </w:rPr>
  </w:style>
  <w:style w:type="character" w:customStyle="1" w:styleId="ac">
    <w:name w:val="Текст выноски Знак"/>
    <w:link w:val="ab"/>
    <w:uiPriority w:val="99"/>
    <w:semiHidden/>
    <w:rsid w:val="00425524"/>
    <w:rPr>
      <w:rFonts w:ascii="Tahoma" w:hAnsi="Tahoma" w:cs="Tahoma"/>
      <w:sz w:val="16"/>
      <w:szCs w:val="16"/>
    </w:rPr>
  </w:style>
  <w:style w:type="paragraph" w:styleId="ad">
    <w:name w:val="footnote text"/>
    <w:basedOn w:val="a"/>
    <w:link w:val="ae"/>
    <w:uiPriority w:val="99"/>
    <w:semiHidden/>
    <w:unhideWhenUsed/>
    <w:rsid w:val="00CB1527"/>
  </w:style>
  <w:style w:type="character" w:customStyle="1" w:styleId="ae">
    <w:name w:val="Текст сноски Знак"/>
    <w:basedOn w:val="a0"/>
    <w:link w:val="ad"/>
    <w:uiPriority w:val="99"/>
    <w:semiHidden/>
    <w:rsid w:val="00CB1527"/>
  </w:style>
  <w:style w:type="character" w:styleId="af">
    <w:name w:val="footnote reference"/>
    <w:uiPriority w:val="99"/>
    <w:semiHidden/>
    <w:unhideWhenUsed/>
    <w:rsid w:val="00CB1527"/>
    <w:rPr>
      <w:vertAlign w:val="superscript"/>
    </w:rPr>
  </w:style>
  <w:style w:type="character" w:styleId="af0">
    <w:name w:val="annotation reference"/>
    <w:uiPriority w:val="99"/>
    <w:semiHidden/>
    <w:unhideWhenUsed/>
    <w:rsid w:val="00753E7F"/>
    <w:rPr>
      <w:sz w:val="16"/>
      <w:szCs w:val="16"/>
    </w:rPr>
  </w:style>
  <w:style w:type="paragraph" w:styleId="af1">
    <w:name w:val="annotation text"/>
    <w:basedOn w:val="a"/>
    <w:link w:val="af2"/>
    <w:uiPriority w:val="99"/>
    <w:semiHidden/>
    <w:unhideWhenUsed/>
    <w:rsid w:val="00753E7F"/>
  </w:style>
  <w:style w:type="character" w:customStyle="1" w:styleId="af2">
    <w:name w:val="Текст примечания Знак"/>
    <w:basedOn w:val="a0"/>
    <w:link w:val="af1"/>
    <w:uiPriority w:val="99"/>
    <w:semiHidden/>
    <w:rsid w:val="00753E7F"/>
  </w:style>
  <w:style w:type="paragraph" w:styleId="af3">
    <w:name w:val="annotation subject"/>
    <w:basedOn w:val="af1"/>
    <w:next w:val="af1"/>
    <w:link w:val="af4"/>
    <w:uiPriority w:val="99"/>
    <w:semiHidden/>
    <w:unhideWhenUsed/>
    <w:rsid w:val="00753E7F"/>
    <w:rPr>
      <w:b/>
      <w:bCs/>
    </w:rPr>
  </w:style>
  <w:style w:type="character" w:customStyle="1" w:styleId="af4">
    <w:name w:val="Тема примечания Знак"/>
    <w:link w:val="af3"/>
    <w:uiPriority w:val="99"/>
    <w:semiHidden/>
    <w:rsid w:val="00753E7F"/>
    <w:rPr>
      <w:b/>
      <w:bCs/>
    </w:rPr>
  </w:style>
  <w:style w:type="paragraph" w:styleId="af5">
    <w:name w:val="header"/>
    <w:basedOn w:val="a"/>
    <w:link w:val="af6"/>
    <w:uiPriority w:val="99"/>
    <w:unhideWhenUsed/>
    <w:rsid w:val="000C28BE"/>
    <w:pPr>
      <w:tabs>
        <w:tab w:val="center" w:pos="4677"/>
        <w:tab w:val="right" w:pos="9355"/>
      </w:tabs>
    </w:pPr>
  </w:style>
  <w:style w:type="character" w:customStyle="1" w:styleId="af6">
    <w:name w:val="Верхний колонтитул Знак"/>
    <w:basedOn w:val="a0"/>
    <w:link w:val="af5"/>
    <w:uiPriority w:val="99"/>
    <w:rsid w:val="000C28BE"/>
  </w:style>
  <w:style w:type="paragraph" w:styleId="af7">
    <w:name w:val="TOC Heading"/>
    <w:basedOn w:val="1"/>
    <w:next w:val="a"/>
    <w:uiPriority w:val="39"/>
    <w:semiHidden/>
    <w:unhideWhenUsed/>
    <w:qFormat/>
    <w:rsid w:val="000C28BE"/>
    <w:pPr>
      <w:keepLines/>
      <w:spacing w:before="480" w:line="276" w:lineRule="auto"/>
      <w:ind w:right="0"/>
      <w:outlineLvl w:val="9"/>
    </w:pPr>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28BE"/>
    <w:rPr>
      <w:b/>
      <w:spacing w:val="100"/>
      <w:sz w:val="40"/>
    </w:rPr>
  </w:style>
  <w:style w:type="paragraph" w:styleId="22">
    <w:name w:val="toc 2"/>
    <w:basedOn w:val="a"/>
    <w:next w:val="a"/>
    <w:autoRedefine/>
    <w:uiPriority w:val="39"/>
    <w:unhideWhenUsed/>
    <w:rsid w:val="000C28BE"/>
    <w:pPr>
      <w:spacing w:after="100"/>
      <w:ind w:left="200"/>
    </w:pPr>
  </w:style>
  <w:style w:type="character" w:styleId="af8">
    <w:name w:val="Hyperlink"/>
    <w:basedOn w:val="a0"/>
    <w:uiPriority w:val="99"/>
    <w:unhideWhenUsed/>
    <w:rsid w:val="000C28BE"/>
    <w:rPr>
      <w:color w:val="0000FF" w:themeColor="hyperlink"/>
      <w:u w:val="single"/>
    </w:rPr>
  </w:style>
  <w:style w:type="paragraph" w:styleId="af9">
    <w:name w:val="List Paragraph"/>
    <w:basedOn w:val="a"/>
    <w:uiPriority w:val="34"/>
    <w:qFormat/>
    <w:rsid w:val="0013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46E0-2DFD-4A54-BBE6-81774B85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5920</Words>
  <Characters>33747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РАО "ЕЭС РОССИИ"</Company>
  <LinksUpToDate>false</LinksUpToDate>
  <CharactersWithSpaces>39588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Пшеничная Г.А.</dc:creator>
  <cp:lastModifiedBy>Гасюкова Татьяна Михайловна</cp:lastModifiedBy>
  <cp:revision>37</cp:revision>
  <cp:lastPrinted>2017-06-14T14:22:00Z</cp:lastPrinted>
  <dcterms:created xsi:type="dcterms:W3CDTF">2017-05-26T07:42:00Z</dcterms:created>
  <dcterms:modified xsi:type="dcterms:W3CDTF">2017-06-15T12:14:00Z</dcterms:modified>
</cp:coreProperties>
</file>