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DD" w:rsidRPr="00230BDD" w:rsidRDefault="00230BDD" w:rsidP="00230BDD">
      <w:pPr>
        <w:tabs>
          <w:tab w:val="left" w:pos="8931"/>
        </w:tabs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BDD" w:rsidRPr="00230BDD" w:rsidRDefault="00230BDD" w:rsidP="00230BD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0BDD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УСЛУГИ (ПРОЦЕССА) АО «</w:t>
      </w:r>
      <w:proofErr w:type="spellStart"/>
      <w:r w:rsidRPr="00230BDD">
        <w:rPr>
          <w:rFonts w:ascii="Times New Roman" w:eastAsia="Times New Roman" w:hAnsi="Times New Roman" w:cs="Times New Roman"/>
          <w:b/>
          <w:bCs/>
          <w:sz w:val="28"/>
          <w:szCs w:val="28"/>
        </w:rPr>
        <w:t>Чеченэнерго</w:t>
      </w:r>
      <w:proofErr w:type="spellEnd"/>
      <w:r w:rsidRPr="00230BD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30BDD" w:rsidRPr="00230BDD" w:rsidRDefault="00230BDD" w:rsidP="00230BD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</w:pPr>
      <w:r w:rsidRPr="00230BDD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  <w:t>КОД 1.2. ВНЕСЕНИЕ ИЗМЕНЕНИЙ В ДОГОВОР ОКАЗАНИЯ УСЛУГ ПО ПЕРЕДАЧЕ ЭЛЕКТРИЧЕСКОЙ ЭНЕРГИИ</w:t>
      </w:r>
    </w:p>
    <w:p w:rsidR="00230BDD" w:rsidRPr="00230BDD" w:rsidRDefault="00230BDD" w:rsidP="00230B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BDD" w:rsidRPr="00230BDD" w:rsidRDefault="00230BDD" w:rsidP="00230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DD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КРУГ ЗАЯВИТЕЛЕЙ: </w:t>
      </w:r>
      <w:r w:rsidRPr="00230BDD">
        <w:rPr>
          <w:rFonts w:ascii="Times New Roman" w:eastAsia="Calibri" w:hAnsi="Times New Roman" w:cs="Times New Roman"/>
          <w:sz w:val="28"/>
          <w:szCs w:val="28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230BDD" w:rsidRPr="00230BDD" w:rsidRDefault="00230BDD" w:rsidP="0023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DD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РАЗМЕР ПЛАТЫ ЗА ПРЕДОСТАВЛЕНИЕ УСЛУГИ (ПРОЦЕССА) И ОСНОВАНИЕ ЕЕ ВЗИМАНИЯ:</w:t>
      </w:r>
      <w:r w:rsidRPr="00230B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30BDD">
        <w:rPr>
          <w:rFonts w:ascii="Times New Roman" w:eastAsia="Calibri" w:hAnsi="Times New Roman" w:cs="Times New Roman"/>
          <w:sz w:val="28"/>
          <w:szCs w:val="28"/>
        </w:rPr>
        <w:t>Плата за внесение изменений в договор оказания услуг по передаче электрической энергии не взимается.</w:t>
      </w:r>
    </w:p>
    <w:p w:rsidR="00230BDD" w:rsidRPr="00230BDD" w:rsidRDefault="00230BDD" w:rsidP="0023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DD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УСЛОВИЯ ОКАЗАНИЯ УСЛУГИ (ПРОЦЕССА):</w:t>
      </w:r>
      <w:r w:rsidRPr="00230BDD">
        <w:rPr>
          <w:rFonts w:ascii="Times New Roman" w:eastAsia="Calibri" w:hAnsi="Times New Roman" w:cs="Times New Roman"/>
          <w:sz w:val="28"/>
          <w:szCs w:val="28"/>
        </w:rPr>
        <w:t xml:space="preserve"> Наличие заключенного с сетевой организацией договора оказания услуги по передаче электрической энергии.</w:t>
      </w:r>
    </w:p>
    <w:p w:rsidR="00230BDD" w:rsidRPr="00230BDD" w:rsidRDefault="00230BDD" w:rsidP="0023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DD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РЕЗУЛЬТАТ ОКАЗАНИЯ УСЛУГИ (ПРОЦЕССА): </w:t>
      </w:r>
      <w:r w:rsidRPr="00230BDD">
        <w:rPr>
          <w:rFonts w:ascii="Times New Roman" w:eastAsia="Calibri" w:hAnsi="Times New Roman" w:cs="Times New Roman"/>
          <w:sz w:val="28"/>
          <w:szCs w:val="28"/>
        </w:rPr>
        <w:t>Заключенное Дополнительное соглашение о внесении изменений в</w:t>
      </w:r>
      <w:r w:rsidRPr="00230BDD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 </w:t>
      </w:r>
      <w:r w:rsidRPr="00230BDD">
        <w:rPr>
          <w:rFonts w:ascii="Times New Roman" w:eastAsia="Calibri" w:hAnsi="Times New Roman" w:cs="Times New Roman"/>
          <w:sz w:val="28"/>
          <w:szCs w:val="28"/>
        </w:rPr>
        <w:t>договор оказания услуг</w:t>
      </w:r>
      <w:r w:rsidRPr="00230BDD">
        <w:rPr>
          <w:rFonts w:ascii="Times New Roman" w:eastAsia="Calibri" w:hAnsi="Times New Roman" w:cs="Times New Roman"/>
          <w:strike/>
          <w:sz w:val="28"/>
          <w:szCs w:val="28"/>
        </w:rPr>
        <w:t>и</w:t>
      </w:r>
      <w:r w:rsidRPr="00230BDD">
        <w:rPr>
          <w:rFonts w:ascii="Times New Roman" w:eastAsia="Calibri" w:hAnsi="Times New Roman" w:cs="Times New Roman"/>
          <w:sz w:val="28"/>
          <w:szCs w:val="28"/>
        </w:rPr>
        <w:t xml:space="preserve"> по передаче электрической энергии.</w:t>
      </w:r>
    </w:p>
    <w:p w:rsidR="00230BDD" w:rsidRPr="00230BDD" w:rsidRDefault="00230BDD" w:rsidP="0023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DD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ОБЩИЙ СРОК ОКАЗАНИЯ УСЛУГИ (ПРОЦЕССА): </w:t>
      </w:r>
      <w:r w:rsidRPr="00230BDD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Pr="00230BDD">
        <w:rPr>
          <w:rFonts w:ascii="Times New Roman" w:eastAsia="Calibri" w:hAnsi="Times New Roman" w:cs="Times New Roman"/>
          <w:b/>
          <w:sz w:val="28"/>
          <w:szCs w:val="28"/>
        </w:rPr>
        <w:t>30 дней</w:t>
      </w:r>
      <w:r w:rsidRPr="00230BDD">
        <w:rPr>
          <w:rFonts w:ascii="Times New Roman" w:eastAsia="Calibri" w:hAnsi="Times New Roman" w:cs="Times New Roman"/>
          <w:sz w:val="28"/>
          <w:szCs w:val="28"/>
        </w:rPr>
        <w:t xml:space="preserve"> со дня обращение заявителя.</w:t>
      </w:r>
    </w:p>
    <w:p w:rsidR="00230BDD" w:rsidRPr="00230BDD" w:rsidRDefault="00230BDD" w:rsidP="00230BD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548DD4"/>
          <w:sz w:val="28"/>
          <w:szCs w:val="28"/>
        </w:rPr>
      </w:pPr>
      <w:r w:rsidRPr="00230BDD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6"/>
        <w:gridCol w:w="1209"/>
        <w:gridCol w:w="1718"/>
        <w:gridCol w:w="1810"/>
        <w:gridCol w:w="1493"/>
        <w:gridCol w:w="1164"/>
        <w:gridCol w:w="1738"/>
      </w:tblGrid>
      <w:tr w:rsidR="00230BDD" w:rsidRPr="00230BDD" w:rsidTr="009808A5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230BDD" w:rsidRPr="00230BDD" w:rsidRDefault="00230BDD" w:rsidP="00230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0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230BDD" w:rsidRPr="00230BDD" w:rsidRDefault="00230BDD" w:rsidP="00230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230BDD" w:rsidRPr="00230BDD" w:rsidRDefault="00230BDD" w:rsidP="00230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Условие этапа</w:t>
            </w:r>
          </w:p>
        </w:tc>
        <w:tc>
          <w:tcPr>
            <w:tcW w:w="958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230BDD" w:rsidRPr="00230BDD" w:rsidRDefault="00230BDD" w:rsidP="00230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230BDD" w:rsidRPr="00230BDD" w:rsidRDefault="00230BDD" w:rsidP="00230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230BDD" w:rsidRPr="00230BDD" w:rsidRDefault="00230BDD" w:rsidP="00230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230BDD" w:rsidRPr="00230BDD" w:rsidRDefault="00230BDD" w:rsidP="00230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230BDD" w:rsidRPr="00230BDD" w:rsidTr="009808A5">
        <w:tc>
          <w:tcPr>
            <w:tcW w:w="167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Обращение  заявителя о внесении изменения в договор</w:t>
            </w:r>
          </w:p>
        </w:tc>
        <w:tc>
          <w:tcPr>
            <w:tcW w:w="90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Заключенный с </w:t>
            </w:r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АО «</w:t>
            </w:r>
            <w:proofErr w:type="spellStart"/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Чеченэнерго</w:t>
            </w:r>
            <w:proofErr w:type="spellEnd"/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» </w:t>
            </w:r>
            <w:r w:rsidRPr="00230BDD">
              <w:rPr>
                <w:rFonts w:ascii="Times New Roman" w:eastAsia="Calibri" w:hAnsi="Times New Roman" w:cs="Times New Roman"/>
                <w:sz w:val="20"/>
                <w:szCs w:val="20"/>
              </w:rPr>
              <w:t>договор об оказании услуги по передаче электрической энергии</w:t>
            </w:r>
          </w:p>
        </w:tc>
        <w:tc>
          <w:tcPr>
            <w:tcW w:w="958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с приложением документов, необходимых для внесения изменения в  договор об оказании услуг по передаче электрической энергии</w:t>
            </w: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18 Правил недискриминационного доступа</w:t>
            </w:r>
            <w:r w:rsidRPr="00230BD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230BDD" w:rsidRPr="00230BDD" w:rsidTr="009808A5">
        <w:trPr>
          <w:trHeight w:val="1122"/>
        </w:trPr>
        <w:tc>
          <w:tcPr>
            <w:tcW w:w="167" w:type="pct"/>
            <w:vMerge w:val="restart"/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vMerge w:val="restart"/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Рассмотрение заявления и подготовка проекта дополнительного соглашения к договору</w:t>
            </w:r>
          </w:p>
        </w:tc>
        <w:tc>
          <w:tcPr>
            <w:tcW w:w="909" w:type="pct"/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958" w:type="pct"/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color w:val="548DD4"/>
                <w:sz w:val="20"/>
                <w:szCs w:val="20"/>
                <w:lang w:eastAsia="ru-RU"/>
              </w:rPr>
              <w:t>2.1. </w:t>
            </w: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Проверка                         </w:t>
            </w:r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7" w:history="1">
              <w:r w:rsidRPr="00230BDD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подпункте "а"</w:t>
              </w:r>
            </w:hyperlink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90" w:type="pct"/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30 рабочих дней </w:t>
            </w:r>
            <w:proofErr w:type="gramStart"/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Пункты 13, 18, 20, 21, 22, 24, 27 Правил недискриминационного доступа</w:t>
            </w:r>
          </w:p>
        </w:tc>
      </w:tr>
      <w:tr w:rsidR="00230BDD" w:rsidRPr="00230BDD" w:rsidTr="009808A5">
        <w:trPr>
          <w:trHeight w:val="1122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95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color w:val="548DD4"/>
                <w:sz w:val="20"/>
                <w:szCs w:val="20"/>
                <w:lang w:eastAsia="ru-RU"/>
              </w:rPr>
              <w:t>2.2.</w:t>
            </w:r>
            <w:r w:rsidRPr="00230BDD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 </w:t>
            </w: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Уведомление заявителя об отсутствии </w:t>
            </w:r>
            <w:r w:rsidRPr="00230BDD">
              <w:rPr>
                <w:rFonts w:ascii="Times New Roman" w:eastAsia="Calibri" w:hAnsi="Times New Roman" w:cs="Times New Roman"/>
                <w:sz w:val="20"/>
                <w:szCs w:val="20"/>
              </w:rPr>
              <w:t>в представленных документах необходимых сведений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6 рабочих дней </w:t>
            </w:r>
            <w:proofErr w:type="gramStart"/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18, 21 Правил недискриминационного доступа</w:t>
            </w:r>
          </w:p>
        </w:tc>
      </w:tr>
      <w:tr w:rsidR="00230BDD" w:rsidRPr="00230BDD" w:rsidTr="009808A5">
        <w:tc>
          <w:tcPr>
            <w:tcW w:w="167" w:type="pct"/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заявителю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909" w:type="pct"/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958" w:type="pct"/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Направление заявителю подписанного со стороны </w:t>
            </w:r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790" w:type="pct"/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Подписанный  проект дополнительного соглашения к договору или мотивированный отказ от его подписания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30 дней </w:t>
            </w:r>
            <w:proofErr w:type="gramStart"/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полного комплекта документов от заявителя</w:t>
            </w:r>
          </w:p>
        </w:tc>
        <w:tc>
          <w:tcPr>
            <w:tcW w:w="920" w:type="pct"/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Пункты 20, 21, 27 Правил недискриминационного доступа</w:t>
            </w:r>
          </w:p>
        </w:tc>
      </w:tr>
      <w:tr w:rsidR="00230BDD" w:rsidRPr="00230BDD" w:rsidTr="009808A5">
        <w:tc>
          <w:tcPr>
            <w:tcW w:w="1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230BD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подписанного заявителем дополнительного соглашения к договору</w:t>
            </w:r>
          </w:p>
        </w:tc>
        <w:tc>
          <w:tcPr>
            <w:tcW w:w="95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Вступление в силу заключенного дополнительного соглашения к договору оказания услуг по передаче электрической энергии 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подписанного заявителем дополнительного соглашения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0BDD" w:rsidRPr="00230BDD" w:rsidRDefault="00230BDD" w:rsidP="0023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0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Пункты 22, 23 Правил недискриминационного доступа </w:t>
            </w:r>
          </w:p>
        </w:tc>
      </w:tr>
    </w:tbl>
    <w:p w:rsidR="00230BDD" w:rsidRPr="00230BDD" w:rsidRDefault="00230BDD" w:rsidP="00230BD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color w:val="548DD4"/>
          <w:sz w:val="20"/>
          <w:szCs w:val="20"/>
        </w:rPr>
      </w:pPr>
    </w:p>
    <w:p w:rsidR="00230BDD" w:rsidRPr="00230BDD" w:rsidRDefault="00230BDD" w:rsidP="00230BD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DD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КОНТАКТНАЯ ИНФОРМАЦИЯ ДЛЯ НАПРАВЛЕНИЯ ОБРАЩЕНИИЙ:</w:t>
      </w:r>
      <w:r w:rsidRPr="00230B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0BDD" w:rsidRPr="00230BDD" w:rsidRDefault="00230BDD" w:rsidP="0023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548DD4"/>
          <w:sz w:val="28"/>
          <w:szCs w:val="28"/>
        </w:rPr>
      </w:pPr>
      <w:r w:rsidRPr="00230BDD">
        <w:rPr>
          <w:rFonts w:ascii="Times New Roman" w:eastAsia="Calibri" w:hAnsi="Times New Roman" w:cs="Times New Roman"/>
          <w:sz w:val="28"/>
          <w:szCs w:val="28"/>
        </w:rPr>
        <w:t xml:space="preserve">Номер телефонного центра обслуживания </w:t>
      </w:r>
      <w:r w:rsidRPr="00230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АО «</w:t>
      </w:r>
      <w:proofErr w:type="spellStart"/>
      <w:r w:rsidRPr="00230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Чеченэнерго</w:t>
      </w:r>
      <w:proofErr w:type="spellEnd"/>
      <w:r w:rsidRPr="00230B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23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30BDD">
        <w:rPr>
          <w:rFonts w:ascii="Times New Roman" w:eastAsia="Calibri" w:hAnsi="Times New Roman" w:cs="Times New Roman"/>
          <w:color w:val="548DD4"/>
          <w:sz w:val="28"/>
          <w:szCs w:val="28"/>
        </w:rPr>
        <w:t>8-804-33333-69</w:t>
      </w:r>
    </w:p>
    <w:p w:rsidR="00230BDD" w:rsidRPr="00230BDD" w:rsidRDefault="00230BDD" w:rsidP="0023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D">
        <w:rPr>
          <w:rFonts w:ascii="Times New Roman" w:eastAsia="Times New Roman" w:hAnsi="Times New Roman" w:cs="Times New Roman"/>
          <w:sz w:val="28"/>
          <w:szCs w:val="28"/>
          <w:lang w:eastAsia="ru-RU"/>
        </w:rPr>
        <w:t>364020, Чеченская Республика, г. Грозный, Старопромысловское шоссе, 6;</w:t>
      </w:r>
    </w:p>
    <w:p w:rsidR="00230BDD" w:rsidRPr="00230BDD" w:rsidRDefault="00230BDD" w:rsidP="00230B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230BDD">
        <w:rPr>
          <w:rFonts w:ascii="Times New Roman" w:eastAsia="Calibri" w:hAnsi="Times New Roman" w:cs="Times New Roman"/>
          <w:sz w:val="28"/>
          <w:szCs w:val="28"/>
        </w:rPr>
        <w:t xml:space="preserve">Или воспользуйтесь интерактивным сервисом «Интернет приемная», расположенном на официальном сайте </w:t>
      </w:r>
      <w:hyperlink r:id="rId8" w:history="1">
        <w:r w:rsidRPr="00230B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30B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30B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mrsk</w:t>
        </w:r>
        <w:proofErr w:type="spellEnd"/>
        <w:r w:rsidRPr="00230B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30B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sk</w:t>
        </w:r>
        <w:proofErr w:type="spellEnd"/>
        <w:r w:rsidRPr="00230B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30B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30BDD">
        <w:rPr>
          <w:rFonts w:ascii="Times New Roman" w:eastAsia="Calibri" w:hAnsi="Times New Roman" w:cs="Times New Roman"/>
          <w:sz w:val="28"/>
          <w:szCs w:val="28"/>
        </w:rPr>
        <w:t xml:space="preserve"> в разделе «Потребителям».</w:t>
      </w:r>
    </w:p>
    <w:p w:rsidR="00B5685B" w:rsidRPr="00230BDD" w:rsidRDefault="00B5685B" w:rsidP="00230BDD">
      <w:bookmarkStart w:id="0" w:name="_GoBack"/>
      <w:bookmarkEnd w:id="0"/>
    </w:p>
    <w:sectPr w:rsidR="00B5685B" w:rsidRPr="0023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40" w:rsidRDefault="00472140" w:rsidP="00AF0503">
      <w:pPr>
        <w:spacing w:after="0" w:line="240" w:lineRule="auto"/>
      </w:pPr>
      <w:r>
        <w:separator/>
      </w:r>
    </w:p>
  </w:endnote>
  <w:endnote w:type="continuationSeparator" w:id="0">
    <w:p w:rsidR="00472140" w:rsidRDefault="00472140" w:rsidP="00AF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40" w:rsidRDefault="00472140" w:rsidP="00AF0503">
      <w:pPr>
        <w:spacing w:after="0" w:line="240" w:lineRule="auto"/>
      </w:pPr>
      <w:r>
        <w:separator/>
      </w:r>
    </w:p>
  </w:footnote>
  <w:footnote w:type="continuationSeparator" w:id="0">
    <w:p w:rsidR="00472140" w:rsidRDefault="00472140" w:rsidP="00AF0503">
      <w:pPr>
        <w:spacing w:after="0" w:line="240" w:lineRule="auto"/>
      </w:pPr>
      <w:r>
        <w:continuationSeparator/>
      </w:r>
    </w:p>
  </w:footnote>
  <w:footnote w:id="1">
    <w:p w:rsidR="00230BDD" w:rsidRPr="00E10A0D" w:rsidRDefault="00230BDD" w:rsidP="00230BDD">
      <w:pPr>
        <w:pStyle w:val="a3"/>
        <w:jc w:val="both"/>
        <w:rPr>
          <w:sz w:val="24"/>
          <w:szCs w:val="28"/>
        </w:rPr>
      </w:pPr>
      <w:r w:rsidRPr="00E10A0D">
        <w:rPr>
          <w:rStyle w:val="a5"/>
          <w:sz w:val="24"/>
          <w:szCs w:val="28"/>
        </w:rPr>
        <w:footnoteRef/>
      </w:r>
      <w:r w:rsidRPr="00E10A0D">
        <w:rPr>
          <w:sz w:val="24"/>
          <w:szCs w:val="28"/>
        </w:rPr>
        <w:t xml:space="preserve"> </w:t>
      </w:r>
      <w:r w:rsidRPr="00E10A0D">
        <w:rPr>
          <w:rFonts w:ascii="Times New Roman" w:eastAsia="Times New Roman" w:hAnsi="Times New Roman"/>
          <w:sz w:val="24"/>
          <w:szCs w:val="28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E10A0D">
        <w:rPr>
          <w:rFonts w:ascii="Times New Roman" w:eastAsia="Times New Roman" w:hAnsi="Times New Roman"/>
          <w:sz w:val="24"/>
          <w:szCs w:val="28"/>
          <w:lang w:eastAsia="ru-RU"/>
        </w:rPr>
        <w:t>2004 г.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230BDD"/>
    <w:rsid w:val="002F7A00"/>
    <w:rsid w:val="003B0B57"/>
    <w:rsid w:val="004434D5"/>
    <w:rsid w:val="00472140"/>
    <w:rsid w:val="005E082B"/>
    <w:rsid w:val="0060133D"/>
    <w:rsid w:val="00856D23"/>
    <w:rsid w:val="00A547B0"/>
    <w:rsid w:val="00AF0503"/>
    <w:rsid w:val="00B5685B"/>
    <w:rsid w:val="00C62B1E"/>
    <w:rsid w:val="00CF7B38"/>
    <w:rsid w:val="00D5238E"/>
    <w:rsid w:val="00DC5981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FC63CC084860760E0444B9D8103630A6FB281685CBC9E91E2903D7F926E1E18B4AF6EE1E08E63601h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2015-10-26T09:12:00Z</dcterms:created>
  <dcterms:modified xsi:type="dcterms:W3CDTF">2015-10-26T09:12:00Z</dcterms:modified>
</cp:coreProperties>
</file>