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D06D7E" w:rsidRPr="00D06D7E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31502203151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D06D7E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П </w:t>
            </w:r>
            <w:r w:rsidR="00D06D7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0415/1</w:t>
            </w:r>
          </w:p>
        </w:tc>
        <w:tc>
          <w:tcPr>
            <w:tcW w:w="2500" w:type="pct"/>
            <w:hideMark/>
          </w:tcPr>
          <w:p w:rsidR="00C353C7" w:rsidRPr="006A1357" w:rsidRDefault="00D06D7E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42A2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грозотроса</w:t>
      </w:r>
      <w:proofErr w:type="spellEnd"/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D06D7E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06D7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485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D06D7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33</w:t>
      </w:r>
      <w:r w:rsidR="004A10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0:15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06D7E" w:rsidRDefault="00D06D7E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</w:t>
      </w:r>
      <w:r w:rsidRPr="00D2277A">
        <w:rPr>
          <w:rFonts w:ascii="Arial" w:eastAsia="Times New Roman" w:hAnsi="Arial" w:cs="Arial"/>
          <w:sz w:val="18"/>
          <w:szCs w:val="18"/>
          <w:lang w:eastAsia="ru-RU"/>
        </w:rPr>
        <w:t>технического развития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31502203151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грозотроса</w:t>
      </w:r>
      <w:proofErr w:type="spellEnd"/>
      <w:r w:rsidR="00D06D7E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та Директоров 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от 19.07.2013 г. № 36</w:t>
      </w:r>
      <w:bookmarkStart w:id="0" w:name="_GoBack"/>
      <w:bookmarkEnd w:id="0"/>
      <w:r w:rsidRPr="004A10D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D06D7E" w:rsidP="00D06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4A10D9"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</w:t>
            </w:r>
            <w:r w:rsidRPr="00D22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 развития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6A1357"/>
    <w:rsid w:val="00723174"/>
    <w:rsid w:val="00742A28"/>
    <w:rsid w:val="00C353C7"/>
    <w:rsid w:val="00D06D7E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6</cp:revision>
  <cp:lastPrinted>2015-04-29T07:40:00Z</cp:lastPrinted>
  <dcterms:created xsi:type="dcterms:W3CDTF">2014-09-19T12:59:00Z</dcterms:created>
  <dcterms:modified xsi:type="dcterms:W3CDTF">2015-04-29T07:40:00Z</dcterms:modified>
</cp:coreProperties>
</file>