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bookmarkStart w:id="0" w:name="_GoBack"/>
      <w:bookmarkEnd w:id="0"/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:rsidR="005926F8" w:rsidRPr="00423497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423497">
        <w:rPr>
          <w:b/>
          <w:bCs/>
          <w:sz w:val="28"/>
          <w:szCs w:val="28"/>
        </w:rPr>
        <w:t>№ 3</w:t>
      </w:r>
      <w:r w:rsidR="0015135C" w:rsidRPr="00423497">
        <w:rPr>
          <w:b/>
          <w:bCs/>
          <w:sz w:val="28"/>
          <w:szCs w:val="28"/>
        </w:rPr>
        <w:t>4</w:t>
      </w:r>
      <w:r w:rsidR="00472968" w:rsidRPr="00782249">
        <w:rPr>
          <w:b/>
          <w:bCs/>
          <w:sz w:val="28"/>
          <w:szCs w:val="28"/>
        </w:rPr>
        <w:t>5</w:t>
      </w:r>
    </w:p>
    <w:p w:rsidR="003C2462" w:rsidRPr="00423497" w:rsidRDefault="003C2462" w:rsidP="003C2462">
      <w:pPr>
        <w:jc w:val="center"/>
        <w:rPr>
          <w:bCs/>
          <w:sz w:val="28"/>
          <w:szCs w:val="28"/>
        </w:rPr>
      </w:pPr>
      <w:r w:rsidRPr="00423497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423497" w:rsidRDefault="003C2462" w:rsidP="00595CEE">
      <w:pPr>
        <w:rPr>
          <w:sz w:val="28"/>
          <w:szCs w:val="28"/>
        </w:rPr>
      </w:pPr>
    </w:p>
    <w:p w:rsidR="003C2462" w:rsidRPr="00423497" w:rsidRDefault="003C2462" w:rsidP="003C2462">
      <w:pPr>
        <w:jc w:val="both"/>
        <w:rPr>
          <w:sz w:val="28"/>
          <w:szCs w:val="28"/>
        </w:rPr>
      </w:pPr>
      <w:r w:rsidRPr="00423497">
        <w:rPr>
          <w:sz w:val="28"/>
          <w:szCs w:val="28"/>
        </w:rPr>
        <w:t xml:space="preserve">Дата проведения: </w:t>
      </w:r>
      <w:r w:rsidR="00472968" w:rsidRPr="00782249">
        <w:rPr>
          <w:sz w:val="28"/>
          <w:szCs w:val="28"/>
        </w:rPr>
        <w:t>1</w:t>
      </w:r>
      <w:r w:rsidR="007633CF">
        <w:rPr>
          <w:sz w:val="28"/>
          <w:szCs w:val="28"/>
        </w:rPr>
        <w:t>0</w:t>
      </w:r>
      <w:r w:rsidR="0015135C" w:rsidRPr="00423497">
        <w:rPr>
          <w:sz w:val="28"/>
          <w:szCs w:val="28"/>
        </w:rPr>
        <w:t xml:space="preserve"> </w:t>
      </w:r>
      <w:r w:rsidR="00472968">
        <w:rPr>
          <w:sz w:val="28"/>
          <w:szCs w:val="28"/>
        </w:rPr>
        <w:t>октября</w:t>
      </w:r>
      <w:r w:rsidRPr="00423497">
        <w:rPr>
          <w:sz w:val="28"/>
          <w:szCs w:val="28"/>
        </w:rPr>
        <w:t xml:space="preserve"> 2024 года.</w:t>
      </w:r>
    </w:p>
    <w:p w:rsidR="003C2462" w:rsidRPr="00BA2960" w:rsidRDefault="003C2462" w:rsidP="003C2462">
      <w:pPr>
        <w:rPr>
          <w:bCs/>
          <w:sz w:val="28"/>
          <w:szCs w:val="28"/>
        </w:rPr>
      </w:pPr>
      <w:r w:rsidRPr="00423497">
        <w:rPr>
          <w:sz w:val="28"/>
          <w:szCs w:val="28"/>
        </w:rPr>
        <w:t>Форма проведения:</w:t>
      </w:r>
      <w:r w:rsidRPr="00423497">
        <w:rPr>
          <w:bCs/>
          <w:sz w:val="28"/>
          <w:szCs w:val="28"/>
        </w:rPr>
        <w:t xml:space="preserve"> опросным путем (заочное голосование</w:t>
      </w:r>
      <w:r w:rsidRPr="00BA2960">
        <w:rPr>
          <w:bCs/>
          <w:sz w:val="28"/>
          <w:szCs w:val="28"/>
        </w:rPr>
        <w:t>).</w:t>
      </w:r>
    </w:p>
    <w:p w:rsidR="003C2462" w:rsidRPr="00BA2960" w:rsidRDefault="003C2462" w:rsidP="003C2462">
      <w:pPr>
        <w:jc w:val="both"/>
        <w:rPr>
          <w:sz w:val="28"/>
          <w:szCs w:val="28"/>
        </w:rPr>
      </w:pPr>
      <w:r w:rsidRPr="00BA2960">
        <w:rPr>
          <w:bCs/>
          <w:iCs/>
          <w:sz w:val="28"/>
          <w:szCs w:val="28"/>
        </w:rPr>
        <w:t xml:space="preserve">Дата и время </w:t>
      </w:r>
      <w:r w:rsidRPr="00BA2960">
        <w:rPr>
          <w:spacing w:val="-2"/>
          <w:sz w:val="28"/>
          <w:szCs w:val="28"/>
        </w:rPr>
        <w:t>подведения итогов</w:t>
      </w:r>
      <w:r w:rsidRPr="00BA2960">
        <w:rPr>
          <w:bCs/>
          <w:iCs/>
          <w:sz w:val="28"/>
          <w:szCs w:val="28"/>
        </w:rPr>
        <w:t xml:space="preserve"> голосования: </w:t>
      </w:r>
      <w:r w:rsidR="00472968" w:rsidRPr="00472968">
        <w:rPr>
          <w:bCs/>
          <w:iCs/>
          <w:sz w:val="28"/>
          <w:szCs w:val="28"/>
        </w:rPr>
        <w:t xml:space="preserve">10 октября </w:t>
      </w:r>
      <w:r w:rsidRPr="00BA2960">
        <w:rPr>
          <w:bCs/>
          <w:iCs/>
          <w:sz w:val="28"/>
          <w:szCs w:val="28"/>
        </w:rPr>
        <w:t xml:space="preserve">2024 года </w:t>
      </w:r>
      <w:r w:rsidR="00AE035B">
        <w:rPr>
          <w:bCs/>
          <w:iCs/>
          <w:sz w:val="28"/>
          <w:szCs w:val="28"/>
        </w:rPr>
        <w:t>18</w:t>
      </w:r>
      <w:r w:rsidRPr="00BA2960">
        <w:rPr>
          <w:bCs/>
          <w:iCs/>
          <w:sz w:val="28"/>
          <w:szCs w:val="28"/>
        </w:rPr>
        <w:t>:00</w:t>
      </w:r>
      <w:r w:rsidRPr="00BA2960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BA2960">
        <w:rPr>
          <w:bCs/>
          <w:sz w:val="28"/>
          <w:szCs w:val="28"/>
        </w:rPr>
        <w:t xml:space="preserve">Дата составления протокола: </w:t>
      </w:r>
      <w:r w:rsidR="00472968" w:rsidRPr="00E5328C">
        <w:rPr>
          <w:bCs/>
          <w:sz w:val="28"/>
          <w:szCs w:val="28"/>
        </w:rPr>
        <w:t>1</w:t>
      </w:r>
      <w:r w:rsidR="00472968" w:rsidRPr="00472968">
        <w:rPr>
          <w:bCs/>
          <w:sz w:val="28"/>
          <w:szCs w:val="28"/>
        </w:rPr>
        <w:t xml:space="preserve">0 октября </w:t>
      </w:r>
      <w:r w:rsidRPr="00BA2960">
        <w:rPr>
          <w:bCs/>
          <w:sz w:val="28"/>
          <w:szCs w:val="28"/>
        </w:rPr>
        <w:t>2024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:rsidR="003C2462" w:rsidRPr="00491A5F" w:rsidRDefault="003C2462" w:rsidP="003C2462">
      <w:pPr>
        <w:jc w:val="both"/>
        <w:rPr>
          <w:sz w:val="28"/>
          <w:szCs w:val="28"/>
        </w:rPr>
      </w:pPr>
      <w:r w:rsidRPr="00491A5F">
        <w:rPr>
          <w:sz w:val="28"/>
          <w:szCs w:val="28"/>
        </w:rPr>
        <w:t xml:space="preserve">Боев Сергей Владимирович </w:t>
      </w:r>
    </w:p>
    <w:p w:rsidR="008F7778" w:rsidRPr="00491A5F" w:rsidRDefault="001922A0" w:rsidP="003C2462">
      <w:pPr>
        <w:jc w:val="both"/>
        <w:rPr>
          <w:sz w:val="28"/>
          <w:szCs w:val="28"/>
        </w:rPr>
      </w:pPr>
      <w:proofErr w:type="spellStart"/>
      <w:r w:rsidRPr="00491A5F">
        <w:rPr>
          <w:sz w:val="28"/>
          <w:szCs w:val="28"/>
        </w:rPr>
        <w:t>Мисерханов</w:t>
      </w:r>
      <w:proofErr w:type="spellEnd"/>
      <w:r w:rsidRPr="00491A5F">
        <w:rPr>
          <w:sz w:val="28"/>
          <w:szCs w:val="28"/>
        </w:rPr>
        <w:t xml:space="preserve"> </w:t>
      </w:r>
      <w:proofErr w:type="spellStart"/>
      <w:r w:rsidRPr="00491A5F">
        <w:rPr>
          <w:sz w:val="28"/>
          <w:szCs w:val="28"/>
        </w:rPr>
        <w:t>Лукман</w:t>
      </w:r>
      <w:proofErr w:type="spellEnd"/>
      <w:r w:rsidRPr="00491A5F">
        <w:rPr>
          <w:sz w:val="28"/>
          <w:szCs w:val="28"/>
        </w:rPr>
        <w:t xml:space="preserve"> Хасанович</w:t>
      </w:r>
    </w:p>
    <w:p w:rsidR="001922A0" w:rsidRPr="00491A5F" w:rsidRDefault="001922A0" w:rsidP="001922A0">
      <w:pPr>
        <w:ind w:left="1560" w:hanging="1560"/>
        <w:rPr>
          <w:sz w:val="28"/>
          <w:szCs w:val="28"/>
        </w:rPr>
      </w:pPr>
      <w:r w:rsidRPr="00491A5F">
        <w:rPr>
          <w:sz w:val="28"/>
          <w:szCs w:val="28"/>
        </w:rPr>
        <w:t xml:space="preserve">Айметов Рустем </w:t>
      </w:r>
      <w:proofErr w:type="spellStart"/>
      <w:r w:rsidRPr="00491A5F">
        <w:rPr>
          <w:sz w:val="28"/>
          <w:szCs w:val="28"/>
        </w:rPr>
        <w:t>Рафаэльевич</w:t>
      </w:r>
      <w:proofErr w:type="spellEnd"/>
      <w:r w:rsidRPr="00491A5F">
        <w:rPr>
          <w:sz w:val="28"/>
          <w:szCs w:val="28"/>
        </w:rPr>
        <w:t xml:space="preserve"> </w:t>
      </w:r>
    </w:p>
    <w:p w:rsidR="00623355" w:rsidRDefault="00623355" w:rsidP="00623355">
      <w:pPr>
        <w:jc w:val="both"/>
        <w:rPr>
          <w:bCs/>
          <w:sz w:val="28"/>
          <w:szCs w:val="28"/>
        </w:rPr>
      </w:pPr>
    </w:p>
    <w:p w:rsidR="00623355" w:rsidRPr="005A0BD9" w:rsidRDefault="00623355" w:rsidP="00623355">
      <w:pPr>
        <w:jc w:val="both"/>
        <w:rPr>
          <w:sz w:val="28"/>
          <w:szCs w:val="28"/>
        </w:rPr>
      </w:pPr>
      <w:r w:rsidRPr="00A93165">
        <w:rPr>
          <w:bCs/>
          <w:sz w:val="28"/>
          <w:szCs w:val="28"/>
        </w:rPr>
        <w:t>В голосовании не принимал участие</w:t>
      </w:r>
      <w:r w:rsidRPr="00A93165">
        <w:rPr>
          <w:sz w:val="28"/>
          <w:szCs w:val="28"/>
        </w:rPr>
        <w:t xml:space="preserve"> Жумаев </w:t>
      </w:r>
      <w:proofErr w:type="gramStart"/>
      <w:r w:rsidRPr="00A93165">
        <w:rPr>
          <w:sz w:val="28"/>
          <w:szCs w:val="28"/>
        </w:rPr>
        <w:t>Лом-Али</w:t>
      </w:r>
      <w:proofErr w:type="gramEnd"/>
      <w:r w:rsidRPr="00A93165">
        <w:rPr>
          <w:sz w:val="28"/>
          <w:szCs w:val="28"/>
        </w:rPr>
        <w:t xml:space="preserve"> </w:t>
      </w:r>
      <w:proofErr w:type="spellStart"/>
      <w:r w:rsidRPr="00A93165">
        <w:rPr>
          <w:sz w:val="28"/>
          <w:szCs w:val="28"/>
        </w:rPr>
        <w:t>Нажаевич</w:t>
      </w:r>
      <w:proofErr w:type="spellEnd"/>
      <w:r w:rsidRPr="00A93165">
        <w:rPr>
          <w:sz w:val="28"/>
          <w:szCs w:val="28"/>
        </w:rPr>
        <w:t>.</w:t>
      </w:r>
    </w:p>
    <w:p w:rsidR="00EE7AC4" w:rsidRPr="007A3689" w:rsidRDefault="00EE7A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D537E6" w:rsidRDefault="00D537E6" w:rsidP="003C2462">
      <w:pPr>
        <w:jc w:val="center"/>
        <w:rPr>
          <w:sz w:val="28"/>
          <w:szCs w:val="28"/>
        </w:rPr>
      </w:pPr>
    </w:p>
    <w:p w:rsidR="001E1EA4" w:rsidRPr="007A3689" w:rsidRDefault="001E1EA4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:rsidR="003C2462" w:rsidRPr="007A368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E5328C" w:rsidRPr="00B05A9A" w:rsidRDefault="00E5328C" w:rsidP="00E5328C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B05A9A">
        <w:rPr>
          <w:bCs/>
          <w:sz w:val="28"/>
          <w:szCs w:val="28"/>
          <w:lang w:bidi="ru-RU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 «Чеченэнерго», за 2 квартал 2024 года.</w:t>
      </w:r>
    </w:p>
    <w:p w:rsidR="00E5328C" w:rsidRPr="00B05A9A" w:rsidRDefault="00E5328C" w:rsidP="00E5328C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B05A9A">
        <w:rPr>
          <w:bCs/>
          <w:sz w:val="28"/>
          <w:szCs w:val="28"/>
          <w:lang w:bidi="ru-RU"/>
        </w:rPr>
        <w:t xml:space="preserve">Об утверждении Плана (Программы) снижения потерь электрической энергии в электрических сетях АО «Чеченэнерго» </w:t>
      </w:r>
      <w:proofErr w:type="gramStart"/>
      <w:r w:rsidRPr="00B05A9A">
        <w:rPr>
          <w:bCs/>
          <w:sz w:val="28"/>
          <w:szCs w:val="28"/>
          <w:lang w:bidi="ru-RU"/>
        </w:rPr>
        <w:t>на  2024</w:t>
      </w:r>
      <w:proofErr w:type="gramEnd"/>
      <w:r w:rsidRPr="00B05A9A">
        <w:rPr>
          <w:bCs/>
          <w:sz w:val="28"/>
          <w:szCs w:val="28"/>
          <w:lang w:bidi="ru-RU"/>
        </w:rPr>
        <w:t>- 2028 годы.</w:t>
      </w:r>
    </w:p>
    <w:p w:rsidR="00E5328C" w:rsidRPr="00B05A9A" w:rsidRDefault="00E5328C" w:rsidP="00E5328C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B05A9A">
        <w:rPr>
          <w:bCs/>
          <w:sz w:val="28"/>
          <w:szCs w:val="28"/>
          <w:lang w:bidi="ru-RU"/>
        </w:rPr>
        <w:t>О рассмотрении отчета об исполнении бизнес-плана АО «Чеченэнерго» за 1 полугодие 2024 года.</w:t>
      </w:r>
    </w:p>
    <w:p w:rsidR="00BA2960" w:rsidRPr="00B05A9A" w:rsidRDefault="00BA2960" w:rsidP="003C2462">
      <w:pPr>
        <w:jc w:val="center"/>
        <w:rPr>
          <w:bCs/>
          <w:sz w:val="28"/>
          <w:szCs w:val="28"/>
        </w:rPr>
      </w:pPr>
    </w:p>
    <w:p w:rsidR="003C2462" w:rsidRPr="00B05A9A" w:rsidRDefault="003C2462" w:rsidP="003C2462">
      <w:pPr>
        <w:jc w:val="center"/>
        <w:rPr>
          <w:bCs/>
          <w:sz w:val="28"/>
          <w:szCs w:val="28"/>
        </w:rPr>
      </w:pPr>
      <w:r w:rsidRPr="00B05A9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3C2462" w:rsidRPr="00B05A9A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AD7182" w:rsidRPr="00B05A9A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B05A9A">
        <w:rPr>
          <w:sz w:val="28"/>
          <w:szCs w:val="28"/>
        </w:rPr>
        <w:t>Вопрос №1:</w:t>
      </w:r>
      <w:r w:rsidRPr="00B05A9A">
        <w:rPr>
          <w:b/>
          <w:sz w:val="28"/>
          <w:szCs w:val="28"/>
        </w:rPr>
        <w:t xml:space="preserve"> </w:t>
      </w:r>
      <w:r w:rsidRPr="00B05A9A">
        <w:rPr>
          <w:bCs/>
          <w:color w:val="000000"/>
          <w:sz w:val="28"/>
          <w:szCs w:val="28"/>
          <w:lang w:bidi="ru-RU"/>
        </w:rPr>
        <w:t xml:space="preserve">О рассмотрении отчета управляющей организации об услугах, оказанных по договору от 03.08.2009 №326/2009 о передаче полномочий </w:t>
      </w:r>
      <w:r w:rsidRPr="00B05A9A">
        <w:rPr>
          <w:bCs/>
          <w:color w:val="000000"/>
          <w:sz w:val="28"/>
          <w:szCs w:val="28"/>
          <w:lang w:bidi="ru-RU"/>
        </w:rPr>
        <w:lastRenderedPageBreak/>
        <w:t>единоличного исполнительного органа АО «Чеченэнерго», за 2 квартал 2024 года.</w:t>
      </w:r>
    </w:p>
    <w:p w:rsidR="00AD7182" w:rsidRPr="00B05A9A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B05A9A">
        <w:rPr>
          <w:bCs/>
          <w:color w:val="000000"/>
          <w:sz w:val="28"/>
          <w:szCs w:val="28"/>
          <w:lang w:bidi="ru-RU"/>
        </w:rPr>
        <w:t>Решение:</w:t>
      </w:r>
    </w:p>
    <w:p w:rsidR="00AD7182" w:rsidRPr="00B05A9A" w:rsidRDefault="00AD7182" w:rsidP="00AD718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05A9A">
        <w:rPr>
          <w:sz w:val="28"/>
          <w:szCs w:val="28"/>
        </w:rPr>
        <w:t>1.</w:t>
      </w:r>
      <w:r w:rsidRPr="00B05A9A">
        <w:rPr>
          <w:sz w:val="28"/>
          <w:szCs w:val="28"/>
        </w:rPr>
        <w:tab/>
        <w:t>Принять к сведению отчет управляющей организации об услугах, оказанных по договору от 03.08.2009 № 326/2009 о передаче полномочий единоличного исполнительного органа АО «Чеченэнерго», за 2 квартал 2024 года в соответствии с приложением № 1 к решению.</w:t>
      </w:r>
    </w:p>
    <w:p w:rsidR="00AD7182" w:rsidRPr="00B05A9A" w:rsidRDefault="00AD7182" w:rsidP="00AD718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05A9A">
        <w:rPr>
          <w:sz w:val="28"/>
          <w:szCs w:val="28"/>
        </w:rPr>
        <w:t>2.</w:t>
      </w:r>
      <w:r w:rsidRPr="00B05A9A">
        <w:rPr>
          <w:sz w:val="28"/>
          <w:szCs w:val="28"/>
        </w:rPr>
        <w:tab/>
        <w:t>Отметить низкий уровень охвата претензионно-исковой работой просроченной дебиторской задолженности за поставленную электроэнергию по предприятиям ЖКХ и населению.</w:t>
      </w:r>
    </w:p>
    <w:p w:rsidR="00AD7182" w:rsidRPr="00B05A9A" w:rsidRDefault="00AD7182" w:rsidP="00AD718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05A9A">
        <w:rPr>
          <w:sz w:val="28"/>
          <w:szCs w:val="28"/>
        </w:rPr>
        <w:t>3.</w:t>
      </w:r>
      <w:r w:rsidRPr="00B05A9A">
        <w:rPr>
          <w:sz w:val="28"/>
          <w:szCs w:val="28"/>
        </w:rPr>
        <w:tab/>
        <w:t>Отметить неисполнение Обществом по итогам 1 полугодия 2024 года планового значения показателя «Уровень потерь электроэнергии» (план – 32,93 %, факт – 35,41 %).</w:t>
      </w:r>
    </w:p>
    <w:p w:rsidR="00AD7182" w:rsidRPr="00AD7182" w:rsidRDefault="00AD7182" w:rsidP="00AD718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05A9A">
        <w:rPr>
          <w:sz w:val="28"/>
          <w:szCs w:val="28"/>
        </w:rPr>
        <w:t>4.</w:t>
      </w:r>
      <w:r w:rsidRPr="00B05A9A">
        <w:rPr>
          <w:sz w:val="28"/>
          <w:szCs w:val="28"/>
        </w:rPr>
        <w:tab/>
        <w:t>Единоличному исполнительному органу АО «Чеченэнерго» принять меры, направленные на увеличение охвата просроченной дебиторской задолженности претензионно-исковой работой и достижение установленного показателя «Уровень потерь электроэнергии».</w:t>
      </w:r>
    </w:p>
    <w:p w:rsidR="007454F4" w:rsidRDefault="007454F4" w:rsidP="00F86A1A">
      <w:pPr>
        <w:jc w:val="both"/>
        <w:rPr>
          <w:sz w:val="28"/>
          <w:szCs w:val="28"/>
        </w:rPr>
      </w:pPr>
    </w:p>
    <w:p w:rsidR="00F86A1A" w:rsidRPr="00491A5F" w:rsidRDefault="003C2462" w:rsidP="00F86A1A">
      <w:pPr>
        <w:jc w:val="both"/>
        <w:rPr>
          <w:sz w:val="28"/>
          <w:szCs w:val="28"/>
        </w:rPr>
      </w:pPr>
      <w:r w:rsidRPr="00EF6780">
        <w:rPr>
          <w:sz w:val="28"/>
          <w:szCs w:val="28"/>
        </w:rPr>
        <w:t xml:space="preserve">Голосовали «ЗА»: </w:t>
      </w:r>
      <w:r w:rsidR="00EF6780" w:rsidRPr="00EF6780">
        <w:rPr>
          <w:sz w:val="28"/>
          <w:szCs w:val="28"/>
        </w:rPr>
        <w:t xml:space="preserve">Уколов В.А., </w:t>
      </w:r>
      <w:proofErr w:type="spellStart"/>
      <w:r w:rsidRPr="00EF6780">
        <w:rPr>
          <w:sz w:val="28"/>
          <w:szCs w:val="28"/>
        </w:rPr>
        <w:t>Кадиров</w:t>
      </w:r>
      <w:proofErr w:type="spellEnd"/>
      <w:r w:rsidRPr="00EF6780">
        <w:rPr>
          <w:sz w:val="28"/>
          <w:szCs w:val="28"/>
        </w:rPr>
        <w:t xml:space="preserve"> И.С., </w:t>
      </w:r>
      <w:proofErr w:type="spellStart"/>
      <w:r w:rsidR="001922A0" w:rsidRPr="00EF6780">
        <w:rPr>
          <w:sz w:val="28"/>
          <w:szCs w:val="28"/>
        </w:rPr>
        <w:t>Мисерханов</w:t>
      </w:r>
      <w:proofErr w:type="spellEnd"/>
      <w:r w:rsidR="001922A0" w:rsidRPr="00EF6780">
        <w:rPr>
          <w:sz w:val="28"/>
          <w:szCs w:val="28"/>
        </w:rPr>
        <w:t xml:space="preserve"> Л.Х., </w:t>
      </w:r>
      <w:r w:rsidR="00EF6780" w:rsidRPr="00EF6780">
        <w:rPr>
          <w:sz w:val="28"/>
          <w:szCs w:val="28"/>
        </w:rPr>
        <w:t>Боев С.В.,</w:t>
      </w:r>
      <w:r w:rsidR="00491A5F" w:rsidRPr="00EF6780">
        <w:rPr>
          <w:sz w:val="28"/>
          <w:szCs w:val="28"/>
        </w:rPr>
        <w:t xml:space="preserve"> </w:t>
      </w:r>
      <w:r w:rsidR="00A93165" w:rsidRPr="00EF6780">
        <w:rPr>
          <w:sz w:val="28"/>
          <w:szCs w:val="28"/>
        </w:rPr>
        <w:t>Айметов Р.Р.</w:t>
      </w:r>
      <w:r w:rsidR="00491A5F" w:rsidRPr="00491A5F">
        <w:rPr>
          <w:sz w:val="28"/>
          <w:szCs w:val="28"/>
        </w:rPr>
        <w:t xml:space="preserve"> </w:t>
      </w:r>
    </w:p>
    <w:p w:rsidR="003C2462" w:rsidRPr="003723D4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«ПРОТИВ»: нет  </w:t>
      </w:r>
    </w:p>
    <w:p w:rsidR="003C2462" w:rsidRPr="003723D4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«ВОЗДЕРЖАЛСЯ»: </w:t>
      </w:r>
      <w:r w:rsidR="006E3DC6" w:rsidRPr="003723D4">
        <w:rPr>
          <w:sz w:val="28"/>
          <w:szCs w:val="28"/>
        </w:rPr>
        <w:t>нет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Решение принято </w:t>
      </w:r>
      <w:r w:rsidR="006E3DC6" w:rsidRPr="003723D4">
        <w:rPr>
          <w:sz w:val="28"/>
          <w:szCs w:val="28"/>
        </w:rPr>
        <w:t>единогласно</w:t>
      </w:r>
      <w:r w:rsidRPr="003723D4">
        <w:rPr>
          <w:sz w:val="28"/>
          <w:szCs w:val="28"/>
        </w:rPr>
        <w:t>.</w:t>
      </w:r>
    </w:p>
    <w:p w:rsidR="00811E80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AD7182" w:rsidRPr="00DC73B6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DC73B6">
        <w:rPr>
          <w:sz w:val="28"/>
          <w:szCs w:val="28"/>
        </w:rPr>
        <w:t>Вопрос №2:</w:t>
      </w:r>
      <w:r w:rsidRPr="00DC73B6">
        <w:rPr>
          <w:b/>
          <w:sz w:val="28"/>
          <w:szCs w:val="28"/>
        </w:rPr>
        <w:t xml:space="preserve"> </w:t>
      </w:r>
      <w:r w:rsidRPr="00DC73B6">
        <w:rPr>
          <w:bCs/>
          <w:color w:val="000000"/>
          <w:sz w:val="28"/>
          <w:szCs w:val="28"/>
          <w:lang w:bidi="ru-RU"/>
        </w:rPr>
        <w:t xml:space="preserve">Об утверждении Плана (Программы) снижения потерь электрической энергии в электрических сетях АО «Чеченэнерго» </w:t>
      </w:r>
      <w:proofErr w:type="gramStart"/>
      <w:r w:rsidRPr="00DC73B6">
        <w:rPr>
          <w:bCs/>
          <w:color w:val="000000"/>
          <w:sz w:val="28"/>
          <w:szCs w:val="28"/>
          <w:lang w:bidi="ru-RU"/>
        </w:rPr>
        <w:t>на  2024</w:t>
      </w:r>
      <w:proofErr w:type="gramEnd"/>
      <w:r w:rsidRPr="00DC73B6">
        <w:rPr>
          <w:bCs/>
          <w:color w:val="000000"/>
          <w:sz w:val="28"/>
          <w:szCs w:val="28"/>
          <w:lang w:bidi="ru-RU"/>
        </w:rPr>
        <w:t>- 2028 годы.</w:t>
      </w:r>
    </w:p>
    <w:p w:rsidR="00AD7182" w:rsidRPr="00DC73B6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DC73B6">
        <w:rPr>
          <w:bCs/>
          <w:color w:val="000000"/>
          <w:sz w:val="28"/>
          <w:szCs w:val="28"/>
          <w:lang w:bidi="ru-RU"/>
        </w:rPr>
        <w:t>Решение:</w:t>
      </w:r>
    </w:p>
    <w:p w:rsidR="00AD7182" w:rsidRPr="00DC73B6" w:rsidRDefault="00AD7182" w:rsidP="00AD7182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C73B6">
        <w:rPr>
          <w:sz w:val="28"/>
          <w:szCs w:val="28"/>
        </w:rPr>
        <w:t>Утвердить показатели на 2024 год, указанные в Плане (Программе) снижения потерь электрической энергии в электрических сетях АО</w:t>
      </w:r>
      <w:r w:rsidRPr="00DC73B6">
        <w:rPr>
          <w:sz w:val="28"/>
          <w:szCs w:val="28"/>
          <w:lang w:val="en-US"/>
        </w:rPr>
        <w:t> </w:t>
      </w:r>
      <w:r w:rsidRPr="00DC73B6">
        <w:rPr>
          <w:sz w:val="28"/>
          <w:szCs w:val="28"/>
        </w:rPr>
        <w:t>«Чеченэнерго» на 2024-2028 годы, согласно приложению № 2 к настоящему решению.</w:t>
      </w:r>
    </w:p>
    <w:p w:rsidR="00AD7182" w:rsidRPr="00DC73B6" w:rsidRDefault="00AD7182" w:rsidP="00AD7182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C73B6">
        <w:rPr>
          <w:sz w:val="28"/>
          <w:szCs w:val="28"/>
        </w:rPr>
        <w:t>Принять к сведению показатели на 2025-2028 годы, указанные в Плане (Программе) снижения потерь электрической энергии в электрических сетях АО «Чеченэнерго» на 2024-2028 годы, согласно приложению № </w:t>
      </w:r>
      <w:r w:rsidR="00782249" w:rsidRPr="00DC73B6">
        <w:rPr>
          <w:sz w:val="28"/>
          <w:szCs w:val="28"/>
        </w:rPr>
        <w:t>2</w:t>
      </w:r>
      <w:r w:rsidRPr="00DC73B6">
        <w:rPr>
          <w:sz w:val="28"/>
          <w:szCs w:val="28"/>
        </w:rPr>
        <w:t xml:space="preserve"> к настоящему решению.</w:t>
      </w:r>
    </w:p>
    <w:p w:rsidR="00AD7182" w:rsidRPr="00DC73B6" w:rsidRDefault="00AD7182" w:rsidP="00AD7182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C73B6">
        <w:rPr>
          <w:sz w:val="28"/>
          <w:szCs w:val="28"/>
        </w:rPr>
        <w:t>Считать утратившим силу План (Программу) снижения потерь электрической энергии в электрических сетях АО «Чеченэнерго» на 2023-2027 годы, утвержденный решением Совета директоров АО «Чеченэнерго» 21.04.2023 (протокол от 24.04.2023 № 297).</w:t>
      </w:r>
    </w:p>
    <w:p w:rsidR="00AD7182" w:rsidRPr="00DC73B6" w:rsidRDefault="00AD7182" w:rsidP="00AD7182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C73B6">
        <w:rPr>
          <w:sz w:val="28"/>
          <w:szCs w:val="28"/>
        </w:rPr>
        <w:t xml:space="preserve">При формировании Плана (Программы) снижения потерь электрической энергии в электрических сетях АО «Чеченэнерго» на 2025-2029 годы предусмотреть включение дополнительных мероприятий по снижению потерь на период 2025-2029 год, обеспечивающих получение эффектов сверх предусмотренных Планом (Программой) на 2024-2028 годы, </w:t>
      </w:r>
      <w:r w:rsidRPr="00DC73B6">
        <w:rPr>
          <w:sz w:val="28"/>
          <w:szCs w:val="28"/>
        </w:rPr>
        <w:lastRenderedPageBreak/>
        <w:t>в том числе предусмотреть разработку технических мероприятий и программ учета</w:t>
      </w:r>
      <w:r w:rsidR="00925F03">
        <w:rPr>
          <w:sz w:val="28"/>
          <w:szCs w:val="28"/>
        </w:rPr>
        <w:t>,</w:t>
      </w:r>
      <w:r w:rsidRPr="00DC73B6">
        <w:rPr>
          <w:sz w:val="28"/>
          <w:szCs w:val="28"/>
        </w:rPr>
        <w:t xml:space="preserve"> реализуемых за счет собственных средств АО «Чеченэнерго». </w:t>
      </w:r>
    </w:p>
    <w:p w:rsidR="00AD7182" w:rsidRPr="00DC73B6" w:rsidRDefault="00AD7182" w:rsidP="00AD7182">
      <w:pPr>
        <w:numPr>
          <w:ilvl w:val="0"/>
          <w:numId w:val="31"/>
        </w:numPr>
        <w:tabs>
          <w:tab w:val="left" w:pos="568"/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C73B6">
        <w:rPr>
          <w:sz w:val="28"/>
          <w:szCs w:val="28"/>
        </w:rPr>
        <w:t>Единоличному исполнительному органу АО «Чеченэнерго»:</w:t>
      </w:r>
    </w:p>
    <w:p w:rsidR="00AD7182" w:rsidRPr="00DC73B6" w:rsidRDefault="00AD7182" w:rsidP="00AD7182">
      <w:pPr>
        <w:numPr>
          <w:ilvl w:val="1"/>
          <w:numId w:val="32"/>
        </w:numPr>
        <w:tabs>
          <w:tab w:val="left" w:pos="568"/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C73B6">
        <w:rPr>
          <w:sz w:val="28"/>
          <w:szCs w:val="28"/>
        </w:rPr>
        <w:t xml:space="preserve">Отчет об исполнении п. 4 настоящего решения вынести на рассмотрение </w:t>
      </w:r>
      <w:r w:rsidRPr="00DC73B6">
        <w:rPr>
          <w:bCs/>
          <w:sz w:val="28"/>
          <w:szCs w:val="28"/>
        </w:rPr>
        <w:t>Совета директоров АО «Чеченэнерго» в рамках вопроса «</w:t>
      </w:r>
      <w:r w:rsidRPr="00DC73B6">
        <w:rPr>
          <w:sz w:val="28"/>
          <w:szCs w:val="28"/>
        </w:rPr>
        <w:t>Об утверждении Плана (Программы) снижения потерь электрической энергии в электрических сетях АО «Чеченэнерго» на 2025-2029 годы».</w:t>
      </w:r>
      <w:r w:rsidRPr="00DC73B6">
        <w:rPr>
          <w:bCs/>
          <w:sz w:val="28"/>
          <w:szCs w:val="28"/>
        </w:rPr>
        <w:t xml:space="preserve"> </w:t>
      </w:r>
    </w:p>
    <w:p w:rsidR="00AD7182" w:rsidRPr="00AD7182" w:rsidRDefault="00AD7182" w:rsidP="00AD7182">
      <w:pPr>
        <w:numPr>
          <w:ilvl w:val="1"/>
          <w:numId w:val="32"/>
        </w:numPr>
        <w:tabs>
          <w:tab w:val="left" w:pos="568"/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D7182">
        <w:rPr>
          <w:sz w:val="28"/>
          <w:szCs w:val="28"/>
        </w:rPr>
        <w:t xml:space="preserve">Обеспечивать синхронизацию показателей в отчетах об исполнении Плана развития </w:t>
      </w:r>
      <w:r w:rsidRPr="00AD7182">
        <w:rPr>
          <w:bCs/>
          <w:sz w:val="28"/>
          <w:szCs w:val="28"/>
        </w:rPr>
        <w:t>АО «Чеченэнерго»</w:t>
      </w:r>
      <w:r w:rsidRPr="00AD7182">
        <w:rPr>
          <w:sz w:val="28"/>
          <w:szCs w:val="28"/>
        </w:rPr>
        <w:t>, Плана (Программы) снижения потерь и инвестиционной программы Общества.</w:t>
      </w:r>
    </w:p>
    <w:p w:rsidR="00AD7182" w:rsidRDefault="00AD7182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DA38B8" w:rsidRPr="00491A5F" w:rsidRDefault="00DA38B8" w:rsidP="00DA38B8">
      <w:pPr>
        <w:jc w:val="both"/>
        <w:rPr>
          <w:sz w:val="28"/>
          <w:szCs w:val="28"/>
        </w:rPr>
      </w:pPr>
      <w:r w:rsidRPr="00EF6780">
        <w:rPr>
          <w:sz w:val="28"/>
          <w:szCs w:val="28"/>
        </w:rPr>
        <w:t xml:space="preserve">Голосовали «ЗА»: Уколов В.А., </w:t>
      </w:r>
      <w:proofErr w:type="spellStart"/>
      <w:r w:rsidRPr="00EF6780">
        <w:rPr>
          <w:sz w:val="28"/>
          <w:szCs w:val="28"/>
        </w:rPr>
        <w:t>Кадиров</w:t>
      </w:r>
      <w:proofErr w:type="spellEnd"/>
      <w:r w:rsidRPr="00EF6780">
        <w:rPr>
          <w:sz w:val="28"/>
          <w:szCs w:val="28"/>
        </w:rPr>
        <w:t xml:space="preserve"> И.С., </w:t>
      </w:r>
      <w:proofErr w:type="spellStart"/>
      <w:r w:rsidRPr="00EF6780">
        <w:rPr>
          <w:sz w:val="28"/>
          <w:szCs w:val="28"/>
        </w:rPr>
        <w:t>Мисерханов</w:t>
      </w:r>
      <w:proofErr w:type="spellEnd"/>
      <w:r w:rsidRPr="00EF6780">
        <w:rPr>
          <w:sz w:val="28"/>
          <w:szCs w:val="28"/>
        </w:rPr>
        <w:t xml:space="preserve"> Л.Х., Боев С.В., Айметов Р.Р.</w:t>
      </w:r>
      <w:r w:rsidRPr="00491A5F">
        <w:rPr>
          <w:sz w:val="28"/>
          <w:szCs w:val="28"/>
        </w:rPr>
        <w:t xml:space="preserve"> </w:t>
      </w:r>
    </w:p>
    <w:p w:rsidR="00AD7182" w:rsidRPr="003723D4" w:rsidRDefault="00AD7182" w:rsidP="00DA38B8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«ПРОТИВ»: нет  </w:t>
      </w:r>
    </w:p>
    <w:p w:rsidR="00AD7182" w:rsidRPr="003723D4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AD7182" w:rsidRPr="007A3689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AD7182" w:rsidRDefault="00AD7182" w:rsidP="00AD7182">
      <w:pPr>
        <w:jc w:val="both"/>
        <w:rPr>
          <w:bCs/>
          <w:color w:val="000000"/>
          <w:sz w:val="28"/>
          <w:szCs w:val="28"/>
        </w:rPr>
      </w:pPr>
    </w:p>
    <w:p w:rsidR="00B35574" w:rsidRPr="00DC73B6" w:rsidRDefault="00B35574" w:rsidP="00B35574">
      <w:pPr>
        <w:jc w:val="both"/>
        <w:rPr>
          <w:bCs/>
          <w:color w:val="000000"/>
          <w:sz w:val="28"/>
          <w:szCs w:val="28"/>
          <w:lang w:bidi="ru-RU"/>
        </w:rPr>
      </w:pPr>
      <w:r w:rsidRPr="00DC73B6">
        <w:rPr>
          <w:sz w:val="28"/>
          <w:szCs w:val="28"/>
        </w:rPr>
        <w:t>Вопрос №3:</w:t>
      </w:r>
      <w:r w:rsidRPr="00DC73B6">
        <w:rPr>
          <w:b/>
          <w:sz w:val="28"/>
          <w:szCs w:val="28"/>
        </w:rPr>
        <w:t xml:space="preserve"> </w:t>
      </w:r>
      <w:r w:rsidRPr="00DC73B6">
        <w:rPr>
          <w:bCs/>
          <w:color w:val="000000"/>
          <w:sz w:val="28"/>
          <w:szCs w:val="28"/>
          <w:lang w:bidi="ru-RU"/>
        </w:rPr>
        <w:t>О рассмотрении отчета об исполнении бизнес-плана АО «Чеченэнерго» за 1 полугодие 2024 года.</w:t>
      </w:r>
    </w:p>
    <w:p w:rsidR="00B35574" w:rsidRPr="00DC73B6" w:rsidRDefault="00B35574" w:rsidP="00B35574">
      <w:pPr>
        <w:jc w:val="both"/>
        <w:rPr>
          <w:bCs/>
          <w:color w:val="000000"/>
          <w:sz w:val="28"/>
          <w:szCs w:val="28"/>
          <w:lang w:bidi="ru-RU"/>
        </w:rPr>
      </w:pPr>
      <w:r w:rsidRPr="00DC73B6">
        <w:rPr>
          <w:bCs/>
          <w:color w:val="000000"/>
          <w:sz w:val="28"/>
          <w:szCs w:val="28"/>
          <w:lang w:bidi="ru-RU"/>
        </w:rPr>
        <w:t>Решение:</w:t>
      </w:r>
    </w:p>
    <w:p w:rsidR="00B35574" w:rsidRPr="00DC73B6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>1.</w:t>
      </w:r>
      <w:r w:rsidRPr="00DC73B6">
        <w:rPr>
          <w:bCs/>
          <w:color w:val="000000"/>
          <w:sz w:val="28"/>
          <w:szCs w:val="28"/>
        </w:rPr>
        <w:tab/>
        <w:t>Принять к сведению отчет об исполнении бизнес-плана АО «Чеченэнерго» за 1 полугодие 2024 года в соответствии с приложением №</w:t>
      </w:r>
      <w:r w:rsidRPr="00DC73B6">
        <w:rPr>
          <w:bCs/>
          <w:color w:val="000000"/>
          <w:sz w:val="28"/>
          <w:szCs w:val="28"/>
          <w:lang w:val="en-US"/>
        </w:rPr>
        <w:t> </w:t>
      </w:r>
      <w:r w:rsidR="00782249" w:rsidRPr="00DC73B6">
        <w:rPr>
          <w:bCs/>
          <w:color w:val="000000"/>
          <w:sz w:val="28"/>
          <w:szCs w:val="28"/>
        </w:rPr>
        <w:t>3</w:t>
      </w:r>
      <w:r w:rsidRPr="00DC73B6">
        <w:rPr>
          <w:bCs/>
          <w:color w:val="000000"/>
          <w:sz w:val="28"/>
          <w:szCs w:val="28"/>
        </w:rPr>
        <w:t xml:space="preserve"> к настоящему решению. </w:t>
      </w:r>
    </w:p>
    <w:p w:rsidR="00B35574" w:rsidRPr="00DC73B6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>2.</w:t>
      </w:r>
      <w:r w:rsidRPr="00DC73B6">
        <w:rPr>
          <w:bCs/>
          <w:color w:val="000000"/>
          <w:sz w:val="28"/>
          <w:szCs w:val="28"/>
        </w:rPr>
        <w:tab/>
        <w:t xml:space="preserve">Отметить по итогам работы за 1 полугодие 2024 года отклонение фактических показателей бизнес-плана АО «Чеченэнерго» от плановых </w:t>
      </w:r>
      <w:r w:rsidRPr="00DC73B6">
        <w:rPr>
          <w:bCs/>
          <w:color w:val="000000"/>
          <w:sz w:val="28"/>
          <w:szCs w:val="28"/>
        </w:rPr>
        <w:br/>
        <w:t>в соответствии с приложением №</w:t>
      </w:r>
      <w:r w:rsidRPr="00DC73B6">
        <w:rPr>
          <w:bCs/>
          <w:color w:val="000000"/>
          <w:sz w:val="28"/>
          <w:szCs w:val="28"/>
          <w:lang w:val="en-US"/>
        </w:rPr>
        <w:t> </w:t>
      </w:r>
      <w:r w:rsidR="00782249" w:rsidRPr="00DC73B6">
        <w:rPr>
          <w:bCs/>
          <w:color w:val="000000"/>
          <w:sz w:val="28"/>
          <w:szCs w:val="28"/>
        </w:rPr>
        <w:t>4</w:t>
      </w:r>
      <w:r w:rsidRPr="00DC73B6">
        <w:rPr>
          <w:bCs/>
          <w:color w:val="000000"/>
          <w:sz w:val="28"/>
          <w:szCs w:val="28"/>
        </w:rPr>
        <w:t xml:space="preserve"> к настоящему решению.</w:t>
      </w:r>
    </w:p>
    <w:p w:rsidR="00B35574" w:rsidRPr="00DC73B6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>3.</w:t>
      </w:r>
      <w:r w:rsidRPr="00DC73B6">
        <w:rPr>
          <w:bCs/>
          <w:color w:val="000000"/>
          <w:sz w:val="28"/>
          <w:szCs w:val="28"/>
        </w:rPr>
        <w:tab/>
        <w:t>Единоличному исполнительному органу Общества:</w:t>
      </w:r>
    </w:p>
    <w:p w:rsidR="00B35574" w:rsidRPr="00DC73B6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>3.1. Обеспечить разработку и вынесение на рассмотрение Совета директоров Общества перечня компенсирующих мероприятий, направленных на достижение плановых показателей: «Уровень потерь электроэнергии», «Уровень оплаты за поставленную электроэнергию на розничном рынке».</w:t>
      </w:r>
    </w:p>
    <w:p w:rsidR="00B35574" w:rsidRPr="00DC73B6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>Срок: до 30.10.2024</w:t>
      </w:r>
    </w:p>
    <w:p w:rsidR="00B35574" w:rsidRPr="00DC73B6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>3.2. Обеспечить достижение показателей бизнес-плана в части кадровой политики по итогам 2024 года.</w:t>
      </w:r>
    </w:p>
    <w:p w:rsidR="00B35574" w:rsidRPr="00DC73B6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>3.3. Обеспечить разработку и вынесение на рассмотрение Совета директоров Общества плана мероприятий («дорожной карты») финансового оздоровления АО «Чеченэнерго».</w:t>
      </w:r>
    </w:p>
    <w:p w:rsidR="00B35574" w:rsidRPr="00DC73B6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>Срок: до 30.10.2024.</w:t>
      </w:r>
    </w:p>
    <w:p w:rsidR="00B35574" w:rsidRPr="00DC73B6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>4. Внести изменения в решение Совета директоров Общества по вопросу № 2 «Об утверждении бизнес-плана АО «Чеченэнерго» на 2024 год и прогнозных показателей на 2025-2028 гг.» от 08.05.2024 (протокол № 333) в соответствии с приложением № </w:t>
      </w:r>
      <w:r w:rsidR="00782249" w:rsidRPr="00DC73B6">
        <w:rPr>
          <w:bCs/>
          <w:color w:val="000000"/>
          <w:sz w:val="28"/>
          <w:szCs w:val="28"/>
        </w:rPr>
        <w:t>5</w:t>
      </w:r>
      <w:r w:rsidRPr="00DC73B6">
        <w:rPr>
          <w:bCs/>
          <w:color w:val="000000"/>
          <w:sz w:val="28"/>
          <w:szCs w:val="28"/>
        </w:rPr>
        <w:t xml:space="preserve"> к настоящему решению.</w:t>
      </w:r>
    </w:p>
    <w:p w:rsidR="00B35574" w:rsidRPr="00B35574" w:rsidRDefault="00B35574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DC73B6">
        <w:rPr>
          <w:bCs/>
          <w:color w:val="000000"/>
          <w:sz w:val="28"/>
          <w:szCs w:val="28"/>
        </w:rPr>
        <w:t xml:space="preserve">5. Менеджменту Общества обеспечить приведение значений показателей Кадровой политики в соответствие утвержденным значениям </w:t>
      </w:r>
      <w:r w:rsidRPr="00DC73B6">
        <w:rPr>
          <w:bCs/>
          <w:color w:val="000000"/>
          <w:sz w:val="28"/>
          <w:szCs w:val="28"/>
        </w:rPr>
        <w:lastRenderedPageBreak/>
        <w:t>бизнес-плана на 2024 год.</w:t>
      </w:r>
    </w:p>
    <w:p w:rsidR="00B35574" w:rsidRPr="00B35574" w:rsidRDefault="00B35574" w:rsidP="00B3557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DA38B8" w:rsidRPr="00491A5F" w:rsidRDefault="00DA38B8" w:rsidP="00DA38B8">
      <w:pPr>
        <w:jc w:val="both"/>
        <w:rPr>
          <w:sz w:val="28"/>
          <w:szCs w:val="28"/>
        </w:rPr>
      </w:pPr>
      <w:r w:rsidRPr="00EF6780">
        <w:rPr>
          <w:sz w:val="28"/>
          <w:szCs w:val="28"/>
        </w:rPr>
        <w:t xml:space="preserve">Голосовали «ЗА»: Уколов В.А., </w:t>
      </w:r>
      <w:proofErr w:type="spellStart"/>
      <w:r w:rsidRPr="00EF6780">
        <w:rPr>
          <w:sz w:val="28"/>
          <w:szCs w:val="28"/>
        </w:rPr>
        <w:t>Кадиров</w:t>
      </w:r>
      <w:proofErr w:type="spellEnd"/>
      <w:r w:rsidRPr="00EF6780">
        <w:rPr>
          <w:sz w:val="28"/>
          <w:szCs w:val="28"/>
        </w:rPr>
        <w:t xml:space="preserve"> И.С., </w:t>
      </w:r>
      <w:proofErr w:type="spellStart"/>
      <w:r w:rsidRPr="00EF6780">
        <w:rPr>
          <w:sz w:val="28"/>
          <w:szCs w:val="28"/>
        </w:rPr>
        <w:t>Мисерханов</w:t>
      </w:r>
      <w:proofErr w:type="spellEnd"/>
      <w:r w:rsidRPr="00EF6780">
        <w:rPr>
          <w:sz w:val="28"/>
          <w:szCs w:val="28"/>
        </w:rPr>
        <w:t xml:space="preserve"> Л.Х., Боев С.В., Айметов Р.Р.</w:t>
      </w:r>
      <w:r w:rsidRPr="00491A5F">
        <w:rPr>
          <w:sz w:val="28"/>
          <w:szCs w:val="28"/>
        </w:rPr>
        <w:t xml:space="preserve"> </w:t>
      </w:r>
    </w:p>
    <w:p w:rsidR="00AD7182" w:rsidRPr="003723D4" w:rsidRDefault="00AD7182" w:rsidP="00DA38B8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«ПРОТИВ»: нет  </w:t>
      </w:r>
    </w:p>
    <w:p w:rsidR="00AD7182" w:rsidRPr="003723D4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AD7182" w:rsidRPr="007A3689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4B3B60" w:rsidRDefault="004B3B60" w:rsidP="00DA4472">
      <w:pPr>
        <w:jc w:val="both"/>
        <w:rPr>
          <w:bCs/>
          <w:color w:val="000000"/>
          <w:sz w:val="28"/>
          <w:szCs w:val="28"/>
        </w:rPr>
      </w:pPr>
    </w:p>
    <w:p w:rsidR="00AD7182" w:rsidRPr="007A3689" w:rsidRDefault="00AD7182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2129"/>
        <w:gridCol w:w="429"/>
        <w:gridCol w:w="6438"/>
      </w:tblGrid>
      <w:tr w:rsidR="003C2462" w:rsidRPr="003723D4" w:rsidTr="00373877">
        <w:trPr>
          <w:trHeight w:val="283"/>
          <w:jc w:val="center"/>
        </w:trPr>
        <w:tc>
          <w:tcPr>
            <w:tcW w:w="2129" w:type="dxa"/>
            <w:shd w:val="clear" w:color="auto" w:fill="auto"/>
          </w:tcPr>
          <w:p w:rsidR="003C2462" w:rsidRPr="003723D4" w:rsidRDefault="003C2462" w:rsidP="00373877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3723D4">
              <w:rPr>
                <w:sz w:val="28"/>
                <w:szCs w:val="28"/>
              </w:rPr>
              <w:t>Приложение:</w:t>
            </w:r>
          </w:p>
        </w:tc>
        <w:tc>
          <w:tcPr>
            <w:tcW w:w="429" w:type="dxa"/>
          </w:tcPr>
          <w:p w:rsidR="003C2462" w:rsidRPr="003723D4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23D4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:rsidR="003C2462" w:rsidRPr="003723D4" w:rsidRDefault="00782249" w:rsidP="00B41C95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Pr="00782249">
              <w:rPr>
                <w:bCs/>
                <w:iCs/>
                <w:sz w:val="28"/>
                <w:szCs w:val="28"/>
                <w:lang w:bidi="ru-RU"/>
              </w:rPr>
              <w:t>тчет управляющей организации об услугах, оказанных по договору от 03.08.2009 № 326/2009 о передаче полномочий единоличного исполнительного органа АО «Чеченэнерго», за</w:t>
            </w:r>
            <w:r w:rsidR="00B41C95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782249">
              <w:rPr>
                <w:bCs/>
                <w:iCs/>
                <w:sz w:val="28"/>
                <w:szCs w:val="28"/>
                <w:lang w:bidi="ru-RU"/>
              </w:rPr>
              <w:t>2</w:t>
            </w:r>
            <w:r w:rsidR="00B41C95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782249">
              <w:rPr>
                <w:bCs/>
                <w:iCs/>
                <w:sz w:val="28"/>
                <w:szCs w:val="28"/>
                <w:lang w:bidi="ru-RU"/>
              </w:rPr>
              <w:t xml:space="preserve"> квартал 2024 года</w:t>
            </w:r>
            <w:r w:rsidR="001870C8" w:rsidRPr="003723D4">
              <w:rPr>
                <w:bCs/>
                <w:sz w:val="28"/>
                <w:szCs w:val="28"/>
              </w:rPr>
              <w:t>.</w:t>
            </w:r>
          </w:p>
        </w:tc>
      </w:tr>
      <w:tr w:rsidR="00BE5189" w:rsidRPr="003723D4" w:rsidTr="00373877">
        <w:trPr>
          <w:trHeight w:val="283"/>
          <w:jc w:val="center"/>
        </w:trPr>
        <w:tc>
          <w:tcPr>
            <w:tcW w:w="2129" w:type="dxa"/>
            <w:shd w:val="clear" w:color="auto" w:fill="auto"/>
          </w:tcPr>
          <w:p w:rsidR="00BE5189" w:rsidRPr="003723D4" w:rsidRDefault="00BE5189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BE5189" w:rsidRPr="003723D4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23D4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:rsidR="00BE5189" w:rsidRPr="003723D4" w:rsidRDefault="00782249" w:rsidP="00782249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782249">
              <w:rPr>
                <w:bCs/>
                <w:iCs/>
                <w:sz w:val="28"/>
                <w:szCs w:val="28"/>
                <w:lang w:bidi="ru-RU"/>
              </w:rPr>
              <w:t>План</w:t>
            </w:r>
            <w:r>
              <w:rPr>
                <w:bCs/>
                <w:iCs/>
                <w:sz w:val="28"/>
                <w:szCs w:val="28"/>
                <w:lang w:bidi="ru-RU"/>
              </w:rPr>
              <w:t xml:space="preserve"> (Программа</w:t>
            </w:r>
            <w:r w:rsidRPr="00782249">
              <w:rPr>
                <w:bCs/>
                <w:iCs/>
                <w:sz w:val="28"/>
                <w:szCs w:val="28"/>
                <w:lang w:bidi="ru-RU"/>
              </w:rPr>
              <w:t>) снижения потерь электрической энергии в электрических сетях АО</w:t>
            </w:r>
            <w:r w:rsidRPr="00782249">
              <w:rPr>
                <w:bCs/>
                <w:iCs/>
                <w:sz w:val="28"/>
                <w:szCs w:val="28"/>
                <w:lang w:val="en-US" w:bidi="ru-RU"/>
              </w:rPr>
              <w:t> </w:t>
            </w:r>
            <w:r w:rsidRPr="00782249">
              <w:rPr>
                <w:bCs/>
                <w:iCs/>
                <w:sz w:val="28"/>
                <w:szCs w:val="28"/>
                <w:lang w:bidi="ru-RU"/>
              </w:rPr>
              <w:t>«Чеченэнерго» на 2024-2028 годы</w:t>
            </w:r>
            <w:r w:rsidR="004B3B60" w:rsidRPr="003723D4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782249" w:rsidRPr="003723D4" w:rsidTr="00782249">
        <w:trPr>
          <w:trHeight w:val="283"/>
          <w:jc w:val="center"/>
        </w:trPr>
        <w:tc>
          <w:tcPr>
            <w:tcW w:w="2129" w:type="dxa"/>
            <w:shd w:val="clear" w:color="auto" w:fill="auto"/>
          </w:tcPr>
          <w:p w:rsidR="00782249" w:rsidRPr="003723D4" w:rsidRDefault="00782249" w:rsidP="006D2016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82249" w:rsidRPr="003723D4" w:rsidRDefault="00556871" w:rsidP="006D201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="00782249" w:rsidRPr="003723D4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438" w:type="dxa"/>
            <w:shd w:val="clear" w:color="auto" w:fill="auto"/>
          </w:tcPr>
          <w:p w:rsidR="00782249" w:rsidRPr="003723D4" w:rsidRDefault="00556871" w:rsidP="005568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Pr="00556871">
              <w:rPr>
                <w:bCs/>
                <w:iCs/>
                <w:sz w:val="28"/>
                <w:szCs w:val="28"/>
                <w:lang w:bidi="ru-RU"/>
              </w:rPr>
              <w:t>тчет об исполнении бизнес-плана АО «Чеченэнерго» за 1 полугодие 2024 года</w:t>
            </w:r>
            <w:r w:rsidR="00782249" w:rsidRPr="003723D4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782249" w:rsidRPr="003723D4" w:rsidTr="00782249">
        <w:trPr>
          <w:trHeight w:val="283"/>
          <w:jc w:val="center"/>
        </w:trPr>
        <w:tc>
          <w:tcPr>
            <w:tcW w:w="2129" w:type="dxa"/>
            <w:shd w:val="clear" w:color="auto" w:fill="auto"/>
          </w:tcPr>
          <w:p w:rsidR="00782249" w:rsidRPr="003723D4" w:rsidRDefault="00782249" w:rsidP="00874B96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82249" w:rsidRPr="003723D4" w:rsidRDefault="001F7EA1" w:rsidP="00874B9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="00782249" w:rsidRPr="003723D4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438" w:type="dxa"/>
            <w:shd w:val="clear" w:color="auto" w:fill="auto"/>
          </w:tcPr>
          <w:p w:rsidR="00782249" w:rsidRPr="003723D4" w:rsidRDefault="001F7EA1" w:rsidP="001F7EA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1F7EA1">
              <w:rPr>
                <w:bCs/>
                <w:iCs/>
                <w:sz w:val="28"/>
                <w:szCs w:val="28"/>
                <w:lang w:bidi="ru-RU"/>
              </w:rPr>
              <w:t>Отклонение фактических показателей АО</w:t>
            </w:r>
            <w:r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1F7EA1">
              <w:rPr>
                <w:bCs/>
                <w:iCs/>
                <w:sz w:val="28"/>
                <w:szCs w:val="28"/>
                <w:lang w:bidi="ru-RU"/>
              </w:rPr>
              <w:t>«Чеченэнерго»</w:t>
            </w:r>
            <w:r>
              <w:rPr>
                <w:bCs/>
                <w:iCs/>
                <w:sz w:val="28"/>
                <w:szCs w:val="28"/>
                <w:lang w:bidi="ru-RU"/>
              </w:rPr>
              <w:t xml:space="preserve"> </w:t>
            </w:r>
            <w:r w:rsidRPr="001F7EA1">
              <w:rPr>
                <w:bCs/>
                <w:iCs/>
                <w:sz w:val="28"/>
                <w:szCs w:val="28"/>
                <w:lang w:bidi="ru-RU"/>
              </w:rPr>
              <w:t>по итогам работы за 1 полугодие 2024 года от показателей бизнес-плана</w:t>
            </w:r>
            <w:r w:rsidR="00782249" w:rsidRPr="003723D4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782249" w:rsidRPr="003723D4" w:rsidTr="00782249">
        <w:trPr>
          <w:trHeight w:val="283"/>
          <w:jc w:val="center"/>
        </w:trPr>
        <w:tc>
          <w:tcPr>
            <w:tcW w:w="2129" w:type="dxa"/>
            <w:shd w:val="clear" w:color="auto" w:fill="auto"/>
          </w:tcPr>
          <w:p w:rsidR="00782249" w:rsidRPr="003723D4" w:rsidRDefault="00782249" w:rsidP="0054595D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82249" w:rsidRPr="003723D4" w:rsidRDefault="000B49C0" w:rsidP="0054595D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  <w:r w:rsidR="00782249" w:rsidRPr="003723D4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438" w:type="dxa"/>
            <w:shd w:val="clear" w:color="auto" w:fill="auto"/>
          </w:tcPr>
          <w:p w:rsidR="00782249" w:rsidRPr="003723D4" w:rsidRDefault="000B49C0" w:rsidP="000B49C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И</w:t>
            </w:r>
            <w:r w:rsidRPr="000B49C0">
              <w:rPr>
                <w:bCs/>
                <w:iCs/>
                <w:sz w:val="28"/>
                <w:szCs w:val="28"/>
                <w:lang w:bidi="ru-RU"/>
              </w:rPr>
              <w:t>зменения в решение Совета директоров АО «Чеченэнерго» по вопросу №</w:t>
            </w:r>
            <w:r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0B49C0">
              <w:rPr>
                <w:bCs/>
                <w:iCs/>
                <w:sz w:val="28"/>
                <w:szCs w:val="28"/>
                <w:lang w:bidi="ru-RU"/>
              </w:rPr>
              <w:t>2 «Об утверждении бизнес-плана АО «Чеченэнерго» на 2024 год и прогнозных показателей на 2025-2028 гг.» от 08.05.2024 (протокол № 333)</w:t>
            </w:r>
            <w:r w:rsidR="00782249" w:rsidRPr="003723D4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</w:tbl>
    <w:p w:rsidR="003C2462" w:rsidRPr="007A3689" w:rsidRDefault="003C2462" w:rsidP="003C2462">
      <w:pPr>
        <w:jc w:val="both"/>
        <w:rPr>
          <w:sz w:val="28"/>
          <w:szCs w:val="28"/>
        </w:rPr>
      </w:pPr>
    </w:p>
    <w:p w:rsidR="000726C4" w:rsidRPr="007A3689" w:rsidRDefault="000726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737B91">
      <w:footerReference w:type="default" r:id="rId8"/>
      <w:pgSz w:w="11906" w:h="16838"/>
      <w:pgMar w:top="1135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24" w:rsidRDefault="00305124" w:rsidP="00595CEE">
      <w:r>
        <w:separator/>
      </w:r>
    </w:p>
  </w:endnote>
  <w:endnote w:type="continuationSeparator" w:id="0">
    <w:p w:rsidR="00305124" w:rsidRDefault="00305124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18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24" w:rsidRDefault="00305124" w:rsidP="00595CEE">
      <w:r>
        <w:separator/>
      </w:r>
    </w:p>
  </w:footnote>
  <w:footnote w:type="continuationSeparator" w:id="0">
    <w:p w:rsidR="00305124" w:rsidRDefault="00305124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19"/>
  </w:num>
  <w:num w:numId="9">
    <w:abstractNumId w:val="4"/>
  </w:num>
  <w:num w:numId="10">
    <w:abstractNumId w:val="3"/>
  </w:num>
  <w:num w:numId="11">
    <w:abstractNumId w:val="30"/>
  </w:num>
  <w:num w:numId="12">
    <w:abstractNumId w:val="28"/>
  </w:num>
  <w:num w:numId="13">
    <w:abstractNumId w:val="23"/>
  </w:num>
  <w:num w:numId="14">
    <w:abstractNumId w:val="29"/>
  </w:num>
  <w:num w:numId="15">
    <w:abstractNumId w:val="24"/>
  </w:num>
  <w:num w:numId="16">
    <w:abstractNumId w:val="27"/>
  </w:num>
  <w:num w:numId="17">
    <w:abstractNumId w:val="13"/>
  </w:num>
  <w:num w:numId="18">
    <w:abstractNumId w:val="12"/>
  </w:num>
  <w:num w:numId="19">
    <w:abstractNumId w:val="16"/>
  </w:num>
  <w:num w:numId="20">
    <w:abstractNumId w:val="14"/>
  </w:num>
  <w:num w:numId="21">
    <w:abstractNumId w:val="6"/>
  </w:num>
  <w:num w:numId="22">
    <w:abstractNumId w:val="8"/>
  </w:num>
  <w:num w:numId="23">
    <w:abstractNumId w:val="26"/>
  </w:num>
  <w:num w:numId="24">
    <w:abstractNumId w:val="1"/>
  </w:num>
  <w:num w:numId="25">
    <w:abstractNumId w:val="21"/>
  </w:num>
  <w:num w:numId="26">
    <w:abstractNumId w:val="20"/>
  </w:num>
  <w:num w:numId="27">
    <w:abstractNumId w:val="18"/>
  </w:num>
  <w:num w:numId="28">
    <w:abstractNumId w:val="2"/>
  </w:num>
  <w:num w:numId="29">
    <w:abstractNumId w:val="5"/>
  </w:num>
  <w:num w:numId="30">
    <w:abstractNumId w:val="10"/>
  </w:num>
  <w:num w:numId="31">
    <w:abstractNumId w:val="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4F81"/>
    <w:rsid w:val="000454A6"/>
    <w:rsid w:val="00057C57"/>
    <w:rsid w:val="000608B0"/>
    <w:rsid w:val="00062654"/>
    <w:rsid w:val="00062AE8"/>
    <w:rsid w:val="000655EC"/>
    <w:rsid w:val="000726C4"/>
    <w:rsid w:val="00072812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C3822"/>
    <w:rsid w:val="000C56E2"/>
    <w:rsid w:val="000C617F"/>
    <w:rsid w:val="000D12FA"/>
    <w:rsid w:val="000D2E94"/>
    <w:rsid w:val="000D4561"/>
    <w:rsid w:val="000D4C22"/>
    <w:rsid w:val="000D6E53"/>
    <w:rsid w:val="000E76CE"/>
    <w:rsid w:val="000E7744"/>
    <w:rsid w:val="000F214B"/>
    <w:rsid w:val="000F7858"/>
    <w:rsid w:val="00103614"/>
    <w:rsid w:val="0010664E"/>
    <w:rsid w:val="001122F0"/>
    <w:rsid w:val="001164AF"/>
    <w:rsid w:val="00130268"/>
    <w:rsid w:val="001356B8"/>
    <w:rsid w:val="00140453"/>
    <w:rsid w:val="001502DC"/>
    <w:rsid w:val="0015135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22A0"/>
    <w:rsid w:val="001A0114"/>
    <w:rsid w:val="001A358A"/>
    <w:rsid w:val="001A7B55"/>
    <w:rsid w:val="001B2FDB"/>
    <w:rsid w:val="001B314F"/>
    <w:rsid w:val="001B7A3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44DE"/>
    <w:rsid w:val="002C6E2A"/>
    <w:rsid w:val="002E161A"/>
    <w:rsid w:val="002E31D3"/>
    <w:rsid w:val="002E75DB"/>
    <w:rsid w:val="002F1948"/>
    <w:rsid w:val="002F2D81"/>
    <w:rsid w:val="00305124"/>
    <w:rsid w:val="003103C6"/>
    <w:rsid w:val="00317027"/>
    <w:rsid w:val="00324AF1"/>
    <w:rsid w:val="00331FEE"/>
    <w:rsid w:val="003505D8"/>
    <w:rsid w:val="00351EB2"/>
    <w:rsid w:val="003538CD"/>
    <w:rsid w:val="003621D0"/>
    <w:rsid w:val="00363B07"/>
    <w:rsid w:val="0036799A"/>
    <w:rsid w:val="003723D4"/>
    <w:rsid w:val="00373877"/>
    <w:rsid w:val="00374F42"/>
    <w:rsid w:val="00384B0C"/>
    <w:rsid w:val="003858F2"/>
    <w:rsid w:val="00395947"/>
    <w:rsid w:val="003A29A7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23497"/>
    <w:rsid w:val="0044387D"/>
    <w:rsid w:val="00445364"/>
    <w:rsid w:val="004464BA"/>
    <w:rsid w:val="00446715"/>
    <w:rsid w:val="0045150B"/>
    <w:rsid w:val="0045182A"/>
    <w:rsid w:val="00457BB0"/>
    <w:rsid w:val="0046262A"/>
    <w:rsid w:val="00464089"/>
    <w:rsid w:val="00465627"/>
    <w:rsid w:val="00472453"/>
    <w:rsid w:val="00472968"/>
    <w:rsid w:val="0047341E"/>
    <w:rsid w:val="00481B2D"/>
    <w:rsid w:val="00482F68"/>
    <w:rsid w:val="00482FE4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42A96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7726"/>
    <w:rsid w:val="00583AE8"/>
    <w:rsid w:val="00587F2C"/>
    <w:rsid w:val="005926F8"/>
    <w:rsid w:val="00593A46"/>
    <w:rsid w:val="00595CEE"/>
    <w:rsid w:val="0059624C"/>
    <w:rsid w:val="00596565"/>
    <w:rsid w:val="005A0BD9"/>
    <w:rsid w:val="005A476B"/>
    <w:rsid w:val="005A62E4"/>
    <w:rsid w:val="005B7B93"/>
    <w:rsid w:val="005C2363"/>
    <w:rsid w:val="005D497A"/>
    <w:rsid w:val="005E3766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E2C"/>
    <w:rsid w:val="00651830"/>
    <w:rsid w:val="00653DD7"/>
    <w:rsid w:val="0065657C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2B48"/>
    <w:rsid w:val="006B2CE6"/>
    <w:rsid w:val="006C1230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713EDA"/>
    <w:rsid w:val="007145DC"/>
    <w:rsid w:val="00717A26"/>
    <w:rsid w:val="007218B2"/>
    <w:rsid w:val="007242A3"/>
    <w:rsid w:val="00726D15"/>
    <w:rsid w:val="00733126"/>
    <w:rsid w:val="007347D8"/>
    <w:rsid w:val="00735766"/>
    <w:rsid w:val="00737B91"/>
    <w:rsid w:val="007414CF"/>
    <w:rsid w:val="00741A0D"/>
    <w:rsid w:val="007454F4"/>
    <w:rsid w:val="00757870"/>
    <w:rsid w:val="007633CF"/>
    <w:rsid w:val="00764F9D"/>
    <w:rsid w:val="00782249"/>
    <w:rsid w:val="00785644"/>
    <w:rsid w:val="00792318"/>
    <w:rsid w:val="007936CE"/>
    <w:rsid w:val="00795A32"/>
    <w:rsid w:val="0079601A"/>
    <w:rsid w:val="00797B28"/>
    <w:rsid w:val="007A0505"/>
    <w:rsid w:val="007A2D4D"/>
    <w:rsid w:val="007A3689"/>
    <w:rsid w:val="007A445E"/>
    <w:rsid w:val="007B087D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54836"/>
    <w:rsid w:val="00855DE1"/>
    <w:rsid w:val="00861C14"/>
    <w:rsid w:val="00863FFA"/>
    <w:rsid w:val="00875206"/>
    <w:rsid w:val="00875A46"/>
    <w:rsid w:val="0088588E"/>
    <w:rsid w:val="00891312"/>
    <w:rsid w:val="008919F9"/>
    <w:rsid w:val="008B1DA8"/>
    <w:rsid w:val="008B4F41"/>
    <w:rsid w:val="008C2F60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25F03"/>
    <w:rsid w:val="00930148"/>
    <w:rsid w:val="00933FD6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7326E"/>
    <w:rsid w:val="00980133"/>
    <w:rsid w:val="00986F45"/>
    <w:rsid w:val="00986F54"/>
    <w:rsid w:val="009933FE"/>
    <w:rsid w:val="009B1399"/>
    <w:rsid w:val="009C250A"/>
    <w:rsid w:val="009D1EC5"/>
    <w:rsid w:val="009D7353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70E07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39EB"/>
    <w:rsid w:val="00AE67C6"/>
    <w:rsid w:val="00AF1B85"/>
    <w:rsid w:val="00AF61FE"/>
    <w:rsid w:val="00AF6F91"/>
    <w:rsid w:val="00B01787"/>
    <w:rsid w:val="00B0479D"/>
    <w:rsid w:val="00B05244"/>
    <w:rsid w:val="00B0556F"/>
    <w:rsid w:val="00B05A9A"/>
    <w:rsid w:val="00B2096B"/>
    <w:rsid w:val="00B2126C"/>
    <w:rsid w:val="00B25B41"/>
    <w:rsid w:val="00B2756F"/>
    <w:rsid w:val="00B35574"/>
    <w:rsid w:val="00B41309"/>
    <w:rsid w:val="00B41C95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93CA1"/>
    <w:rsid w:val="00B94F4D"/>
    <w:rsid w:val="00BA138F"/>
    <w:rsid w:val="00BA2960"/>
    <w:rsid w:val="00BA477D"/>
    <w:rsid w:val="00BA70F4"/>
    <w:rsid w:val="00BB2002"/>
    <w:rsid w:val="00BB501C"/>
    <w:rsid w:val="00BB549B"/>
    <w:rsid w:val="00BB6BAB"/>
    <w:rsid w:val="00BB7E87"/>
    <w:rsid w:val="00BC1E4D"/>
    <w:rsid w:val="00BC5457"/>
    <w:rsid w:val="00BD1C5C"/>
    <w:rsid w:val="00BD6090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6741"/>
    <w:rsid w:val="00C2524E"/>
    <w:rsid w:val="00C25A06"/>
    <w:rsid w:val="00C441A1"/>
    <w:rsid w:val="00C44C3F"/>
    <w:rsid w:val="00C4596E"/>
    <w:rsid w:val="00C46632"/>
    <w:rsid w:val="00C51C49"/>
    <w:rsid w:val="00C5360D"/>
    <w:rsid w:val="00C57735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7A6A"/>
    <w:rsid w:val="00CD09B0"/>
    <w:rsid w:val="00CD0DB9"/>
    <w:rsid w:val="00CD0E19"/>
    <w:rsid w:val="00CE0B83"/>
    <w:rsid w:val="00CE1008"/>
    <w:rsid w:val="00CE4518"/>
    <w:rsid w:val="00CE74B8"/>
    <w:rsid w:val="00D0394B"/>
    <w:rsid w:val="00D06CDF"/>
    <w:rsid w:val="00D1139B"/>
    <w:rsid w:val="00D139CB"/>
    <w:rsid w:val="00D13A4E"/>
    <w:rsid w:val="00D16256"/>
    <w:rsid w:val="00D22EFE"/>
    <w:rsid w:val="00D25DBA"/>
    <w:rsid w:val="00D31765"/>
    <w:rsid w:val="00D32904"/>
    <w:rsid w:val="00D37302"/>
    <w:rsid w:val="00D46844"/>
    <w:rsid w:val="00D47E56"/>
    <w:rsid w:val="00D537E6"/>
    <w:rsid w:val="00D55EF3"/>
    <w:rsid w:val="00D56D5E"/>
    <w:rsid w:val="00D74186"/>
    <w:rsid w:val="00D80EA8"/>
    <w:rsid w:val="00D8141F"/>
    <w:rsid w:val="00D84B8A"/>
    <w:rsid w:val="00D859F4"/>
    <w:rsid w:val="00D87623"/>
    <w:rsid w:val="00D87D35"/>
    <w:rsid w:val="00D90B02"/>
    <w:rsid w:val="00D92564"/>
    <w:rsid w:val="00D94BCA"/>
    <w:rsid w:val="00DA38B8"/>
    <w:rsid w:val="00DA4472"/>
    <w:rsid w:val="00DA4C6E"/>
    <w:rsid w:val="00DB7EED"/>
    <w:rsid w:val="00DC73B6"/>
    <w:rsid w:val="00DC7C3F"/>
    <w:rsid w:val="00DD397D"/>
    <w:rsid w:val="00DD4906"/>
    <w:rsid w:val="00DE1799"/>
    <w:rsid w:val="00DE5371"/>
    <w:rsid w:val="00DE75A3"/>
    <w:rsid w:val="00DF26C6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435F"/>
    <w:rsid w:val="00E357C8"/>
    <w:rsid w:val="00E37D1E"/>
    <w:rsid w:val="00E421E6"/>
    <w:rsid w:val="00E448D7"/>
    <w:rsid w:val="00E46588"/>
    <w:rsid w:val="00E50C22"/>
    <w:rsid w:val="00E5328C"/>
    <w:rsid w:val="00E6036B"/>
    <w:rsid w:val="00E60FF2"/>
    <w:rsid w:val="00E6328A"/>
    <w:rsid w:val="00E67925"/>
    <w:rsid w:val="00E67E93"/>
    <w:rsid w:val="00E70205"/>
    <w:rsid w:val="00E71218"/>
    <w:rsid w:val="00E73C82"/>
    <w:rsid w:val="00E744D0"/>
    <w:rsid w:val="00E75865"/>
    <w:rsid w:val="00E8214E"/>
    <w:rsid w:val="00E845DA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D4007"/>
    <w:rsid w:val="00ED6F0A"/>
    <w:rsid w:val="00ED773F"/>
    <w:rsid w:val="00EE463F"/>
    <w:rsid w:val="00EE7AC4"/>
    <w:rsid w:val="00EF6780"/>
    <w:rsid w:val="00EF7481"/>
    <w:rsid w:val="00F038C7"/>
    <w:rsid w:val="00F119DA"/>
    <w:rsid w:val="00F17865"/>
    <w:rsid w:val="00F203CC"/>
    <w:rsid w:val="00F21F40"/>
    <w:rsid w:val="00F22432"/>
    <w:rsid w:val="00F34782"/>
    <w:rsid w:val="00F40D7B"/>
    <w:rsid w:val="00F51001"/>
    <w:rsid w:val="00F528EB"/>
    <w:rsid w:val="00F61238"/>
    <w:rsid w:val="00F6749D"/>
    <w:rsid w:val="00F715DE"/>
    <w:rsid w:val="00F726E9"/>
    <w:rsid w:val="00F7407C"/>
    <w:rsid w:val="00F7640F"/>
    <w:rsid w:val="00F77A1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667C"/>
    <w:rsid w:val="00FD1FBA"/>
    <w:rsid w:val="00FD2A5E"/>
    <w:rsid w:val="00FD31D8"/>
    <w:rsid w:val="00FD58E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</cp:revision>
  <cp:lastPrinted>2019-06-10T18:29:00Z</cp:lastPrinted>
  <dcterms:created xsi:type="dcterms:W3CDTF">2024-10-10T11:27:00Z</dcterms:created>
  <dcterms:modified xsi:type="dcterms:W3CDTF">2024-10-10T11:27:00Z</dcterms:modified>
</cp:coreProperties>
</file>